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74F" w14:textId="31C58E5A" w:rsidR="0027403D" w:rsidRDefault="00381ADA">
      <w:pPr>
        <w:pStyle w:val="3GPPHeader"/>
      </w:pPr>
      <w:bookmarkStart w:id="0" w:name="OLE_LINK56"/>
      <w:r>
        <w:t>3GPP TSG RAN WG1 Meeting #120</w:t>
      </w:r>
      <w:r>
        <w:tab/>
      </w:r>
      <w:r w:rsidR="00BE1C0A">
        <w:tab/>
      </w:r>
      <w:r w:rsidR="00BE1C0A">
        <w:tab/>
      </w:r>
      <w:r w:rsidR="00BE1C0A">
        <w:tab/>
        <w:t>R1-2501039</w:t>
      </w:r>
    </w:p>
    <w:p w14:paraId="6C392983" w14:textId="77777777" w:rsidR="0027403D" w:rsidRDefault="00381ADA">
      <w:pPr>
        <w:pStyle w:val="3GPPHeader"/>
      </w:pPr>
      <w:r>
        <w:t>Athens, Greece, February 17th – 21st, 2025</w:t>
      </w:r>
    </w:p>
    <w:p w14:paraId="67FA824B" w14:textId="77777777" w:rsidR="0027403D" w:rsidRDefault="0027403D"/>
    <w:p w14:paraId="10657341" w14:textId="77777777" w:rsidR="0027403D" w:rsidRDefault="00381ADA">
      <w:pPr>
        <w:pStyle w:val="3GPPHeader"/>
      </w:pPr>
      <w:r>
        <w:t>Source:</w:t>
      </w:r>
      <w:r>
        <w:tab/>
        <w:t>MediaTek Inc.</w:t>
      </w:r>
    </w:p>
    <w:p w14:paraId="1F034FB2" w14:textId="4D7F2CE1" w:rsidR="0027403D" w:rsidRDefault="00381ADA">
      <w:pPr>
        <w:pStyle w:val="3GPPHeader"/>
      </w:pPr>
      <w:r>
        <w:t>Title:</w:t>
      </w:r>
      <w:r>
        <w:tab/>
      </w:r>
      <w:r w:rsidR="00BE1C0A" w:rsidRPr="00BE1C0A">
        <w:t>UE features for LP-WUS/WUR for NR</w:t>
      </w:r>
    </w:p>
    <w:p w14:paraId="5D15134A" w14:textId="3F5D7780" w:rsidR="0027403D" w:rsidRDefault="00381ADA">
      <w:pPr>
        <w:pStyle w:val="3GPPHeader"/>
      </w:pPr>
      <w:r>
        <w:t>Agenda item:</w:t>
      </w:r>
      <w:r>
        <w:tab/>
        <w:t>9.</w:t>
      </w:r>
      <w:r w:rsidR="00BE1C0A">
        <w:t>15</w:t>
      </w:r>
      <w:r>
        <w:t>.</w:t>
      </w:r>
      <w:r w:rsidR="00BE1C0A">
        <w:t>5</w:t>
      </w:r>
    </w:p>
    <w:p w14:paraId="0C91DD7F" w14:textId="03112233" w:rsidR="0027403D" w:rsidRDefault="00381ADA">
      <w:pPr>
        <w:pStyle w:val="3GPPHeader"/>
      </w:pPr>
      <w:r>
        <w:t>Document for:</w:t>
      </w:r>
      <w:r>
        <w:tab/>
        <w:t>Discussion</w:t>
      </w:r>
      <w:r w:rsidR="00E1383D">
        <w:t xml:space="preserve"> and decision</w:t>
      </w:r>
    </w:p>
    <w:p w14:paraId="52EAFBEC" w14:textId="77777777" w:rsidR="0027403D" w:rsidRDefault="0027403D"/>
    <w:p w14:paraId="1BCF5BB6" w14:textId="77777777" w:rsidR="0027403D" w:rsidRDefault="00381ADA">
      <w:pPr>
        <w:pStyle w:val="Heading1"/>
      </w:pPr>
      <w:r>
        <w:t>Introduction</w:t>
      </w:r>
    </w:p>
    <w:p w14:paraId="265D55EE" w14:textId="5E94D002" w:rsidR="00C30FCA" w:rsidRDefault="00C30FCA" w:rsidP="00C30FCA">
      <w:pPr>
        <w:pStyle w:val="BodyText"/>
        <w:rPr>
          <w:rFonts w:asciiTheme="majorHAnsi" w:hAnsiTheme="majorHAnsi" w:cstheme="majorHAnsi"/>
        </w:rPr>
      </w:pPr>
      <w:bookmarkStart w:id="1" w:name="Xf9a977150a23b57e823a3f9334cddfd2d424377"/>
      <w:r w:rsidRPr="00C30FCA">
        <w:rPr>
          <w:rFonts w:asciiTheme="majorHAnsi" w:hAnsiTheme="majorHAnsi" w:cstheme="majorHAnsi"/>
        </w:rPr>
        <w:t xml:space="preserve">This UE feature list includes </w:t>
      </w:r>
      <w:r w:rsidR="0058115A">
        <w:rPr>
          <w:rFonts w:asciiTheme="majorHAnsi" w:hAnsiTheme="majorHAnsi" w:cstheme="majorHAnsi"/>
        </w:rPr>
        <w:t xml:space="preserve">recommended </w:t>
      </w:r>
      <w:r w:rsidRPr="00C30FCA">
        <w:rPr>
          <w:rFonts w:asciiTheme="majorHAnsi" w:hAnsiTheme="majorHAnsi" w:cstheme="majorHAnsi"/>
        </w:rPr>
        <w:t>features from agenda item 9.6.1</w:t>
      </w:r>
      <w:r w:rsidR="0048011B">
        <w:rPr>
          <w:rFonts w:asciiTheme="majorHAnsi" w:hAnsiTheme="majorHAnsi" w:cstheme="majorHAnsi"/>
        </w:rPr>
        <w:t>,</w:t>
      </w:r>
      <w:r w:rsidRPr="00C30FCA">
        <w:rPr>
          <w:rFonts w:asciiTheme="majorHAnsi" w:hAnsiTheme="majorHAnsi" w:cstheme="majorHAnsi"/>
        </w:rPr>
        <w:t xml:space="preserve"> 9.6.2, </w:t>
      </w:r>
      <w:r w:rsidR="0048011B">
        <w:rPr>
          <w:rFonts w:asciiTheme="majorHAnsi" w:hAnsiTheme="majorHAnsi" w:cstheme="majorHAnsi"/>
        </w:rPr>
        <w:t xml:space="preserve">and </w:t>
      </w:r>
      <w:r w:rsidRPr="00C30FCA">
        <w:rPr>
          <w:rFonts w:asciiTheme="majorHAnsi" w:hAnsiTheme="majorHAnsi" w:cstheme="majorHAnsi"/>
        </w:rPr>
        <w:t>9.6.3</w:t>
      </w:r>
      <w:r w:rsidR="0058115A">
        <w:rPr>
          <w:rFonts w:asciiTheme="majorHAnsi" w:hAnsiTheme="majorHAnsi" w:cstheme="majorHAnsi"/>
        </w:rPr>
        <w:t xml:space="preserve"> for LP-WUS/WUR for NR.</w:t>
      </w:r>
    </w:p>
    <w:p w14:paraId="77CFC125" w14:textId="77777777" w:rsidR="0048011B" w:rsidRDefault="0048011B" w:rsidP="0048011B">
      <w:pPr>
        <w:pStyle w:val="BodyText"/>
        <w:rPr>
          <w:rFonts w:asciiTheme="majorHAnsi" w:eastAsia="SimSun" w:hAnsiTheme="majorHAnsi" w:cstheme="majorHAnsi"/>
        </w:rPr>
      </w:pPr>
    </w:p>
    <w:tbl>
      <w:tblPr>
        <w:tblStyle w:val="GridTable1Light-Accent5"/>
        <w:tblW w:w="0" w:type="auto"/>
        <w:tblLook w:val="0600" w:firstRow="0" w:lastRow="0" w:firstColumn="0" w:lastColumn="0" w:noHBand="1" w:noVBand="1"/>
      </w:tblPr>
      <w:tblGrid>
        <w:gridCol w:w="677"/>
        <w:gridCol w:w="1736"/>
        <w:gridCol w:w="931"/>
        <w:gridCol w:w="2134"/>
        <w:gridCol w:w="2138"/>
        <w:gridCol w:w="1956"/>
        <w:gridCol w:w="3378"/>
      </w:tblGrid>
      <w:tr w:rsidR="00EE667D" w:rsidRPr="00913A52" w14:paraId="025CA412" w14:textId="77777777" w:rsidTr="00913A52">
        <w:tc>
          <w:tcPr>
            <w:tcW w:w="0" w:type="auto"/>
            <w:shd w:val="clear" w:color="auto" w:fill="F2F2F2" w:themeFill="background1" w:themeFillShade="F2"/>
            <w:hideMark/>
          </w:tcPr>
          <w:p w14:paraId="356E79AE" w14:textId="6E75D09C" w:rsidR="00913A52" w:rsidRPr="00913A52" w:rsidRDefault="00913A52" w:rsidP="00913A52">
            <w:pPr>
              <w:rPr>
                <w:rFonts w:eastAsia="SimSun"/>
                <w:b/>
                <w:bCs/>
              </w:rPr>
            </w:pPr>
            <w:r>
              <w:rPr>
                <w:rFonts w:eastAsia="SimSun"/>
                <w:b/>
                <w:bCs/>
              </w:rPr>
              <w:t>Index</w:t>
            </w:r>
          </w:p>
        </w:tc>
        <w:tc>
          <w:tcPr>
            <w:tcW w:w="0" w:type="auto"/>
            <w:shd w:val="clear" w:color="auto" w:fill="F2F2F2" w:themeFill="background1" w:themeFillShade="F2"/>
            <w:hideMark/>
          </w:tcPr>
          <w:p w14:paraId="6A3ED05D" w14:textId="77777777" w:rsidR="00913A52" w:rsidRPr="00913A52" w:rsidRDefault="00913A52" w:rsidP="00913A52">
            <w:pPr>
              <w:rPr>
                <w:rFonts w:eastAsia="SimSun"/>
                <w:b/>
                <w:bCs/>
              </w:rPr>
            </w:pPr>
            <w:r w:rsidRPr="00913A52">
              <w:rPr>
                <w:rFonts w:eastAsia="SimSun"/>
                <w:b/>
                <w:bCs/>
              </w:rPr>
              <w:t>Feature</w:t>
            </w:r>
          </w:p>
        </w:tc>
        <w:tc>
          <w:tcPr>
            <w:tcW w:w="0" w:type="auto"/>
            <w:shd w:val="clear" w:color="auto" w:fill="F2F2F2" w:themeFill="background1" w:themeFillShade="F2"/>
            <w:hideMark/>
          </w:tcPr>
          <w:p w14:paraId="06CC7CEB" w14:textId="77777777" w:rsidR="00913A52" w:rsidRPr="00913A52" w:rsidRDefault="00913A52" w:rsidP="00913A52">
            <w:pPr>
              <w:rPr>
                <w:rFonts w:eastAsia="SimSun"/>
                <w:b/>
                <w:bCs/>
              </w:rPr>
            </w:pPr>
            <w:r w:rsidRPr="00913A52">
              <w:rPr>
                <w:rFonts w:eastAsia="SimSun"/>
                <w:b/>
                <w:bCs/>
              </w:rPr>
              <w:t>Feature group</w:t>
            </w:r>
          </w:p>
        </w:tc>
        <w:tc>
          <w:tcPr>
            <w:tcW w:w="0" w:type="auto"/>
            <w:shd w:val="clear" w:color="auto" w:fill="F2F2F2" w:themeFill="background1" w:themeFillShade="F2"/>
            <w:hideMark/>
          </w:tcPr>
          <w:p w14:paraId="6DE103E2" w14:textId="77777777" w:rsidR="00913A52" w:rsidRPr="00913A52" w:rsidRDefault="00913A52" w:rsidP="00913A52">
            <w:pPr>
              <w:rPr>
                <w:rFonts w:eastAsia="SimSun"/>
                <w:b/>
                <w:bCs/>
              </w:rPr>
            </w:pPr>
            <w:r w:rsidRPr="00913A52">
              <w:rPr>
                <w:rFonts w:eastAsia="SimSun"/>
                <w:b/>
                <w:bCs/>
              </w:rPr>
              <w:t>Components</w:t>
            </w:r>
          </w:p>
        </w:tc>
        <w:tc>
          <w:tcPr>
            <w:tcW w:w="0" w:type="auto"/>
            <w:shd w:val="clear" w:color="auto" w:fill="F2F2F2" w:themeFill="background1" w:themeFillShade="F2"/>
            <w:hideMark/>
          </w:tcPr>
          <w:p w14:paraId="1B251933" w14:textId="77777777" w:rsidR="00913A52" w:rsidRPr="00913A52" w:rsidRDefault="00913A52" w:rsidP="00913A52">
            <w:pPr>
              <w:rPr>
                <w:rFonts w:eastAsia="SimSun"/>
                <w:b/>
                <w:bCs/>
              </w:rPr>
            </w:pPr>
            <w:r w:rsidRPr="00913A52">
              <w:rPr>
                <w:rFonts w:eastAsia="SimSun"/>
                <w:b/>
                <w:bCs/>
              </w:rPr>
              <w:t>Consequence if the feature is not supported by the UE</w:t>
            </w:r>
          </w:p>
        </w:tc>
        <w:tc>
          <w:tcPr>
            <w:tcW w:w="0" w:type="auto"/>
            <w:shd w:val="clear" w:color="auto" w:fill="F2F2F2" w:themeFill="background1" w:themeFillShade="F2"/>
            <w:hideMark/>
          </w:tcPr>
          <w:p w14:paraId="794466EE" w14:textId="77777777" w:rsidR="00913A52" w:rsidRPr="00913A52" w:rsidRDefault="00913A52" w:rsidP="00913A52">
            <w:pPr>
              <w:rPr>
                <w:rFonts w:eastAsia="SimSun"/>
                <w:b/>
                <w:bCs/>
              </w:rPr>
            </w:pPr>
            <w:r w:rsidRPr="00913A52">
              <w:rPr>
                <w:rFonts w:eastAsia="SimSun"/>
                <w:b/>
                <w:bCs/>
              </w:rPr>
              <w:t>Mandatory/Optional</w:t>
            </w:r>
          </w:p>
        </w:tc>
        <w:tc>
          <w:tcPr>
            <w:tcW w:w="0" w:type="auto"/>
            <w:shd w:val="clear" w:color="auto" w:fill="F2F2F2" w:themeFill="background1" w:themeFillShade="F2"/>
            <w:hideMark/>
          </w:tcPr>
          <w:p w14:paraId="057F5E98" w14:textId="73206E64" w:rsidR="00913A52" w:rsidRPr="00913A52" w:rsidRDefault="00913A52" w:rsidP="00913A52">
            <w:pPr>
              <w:rPr>
                <w:rFonts w:eastAsia="SimSun"/>
                <w:b/>
                <w:bCs/>
              </w:rPr>
            </w:pPr>
            <w:r>
              <w:rPr>
                <w:rFonts w:eastAsia="SimSun" w:hint="eastAsia"/>
                <w:b/>
                <w:bCs/>
              </w:rPr>
              <w:t>N</w:t>
            </w:r>
            <w:r>
              <w:rPr>
                <w:rFonts w:eastAsia="SimSun"/>
                <w:b/>
                <w:bCs/>
              </w:rPr>
              <w:t>otes</w:t>
            </w:r>
          </w:p>
        </w:tc>
      </w:tr>
      <w:tr w:rsidR="00913A52" w:rsidRPr="00913A52" w14:paraId="0E25ECC0" w14:textId="77777777" w:rsidTr="00913A52">
        <w:tc>
          <w:tcPr>
            <w:tcW w:w="0" w:type="auto"/>
            <w:gridSpan w:val="7"/>
            <w:shd w:val="clear" w:color="auto" w:fill="EAF1DD" w:themeFill="accent3" w:themeFillTint="33"/>
          </w:tcPr>
          <w:p w14:paraId="410C40FC" w14:textId="79411C55" w:rsidR="00913A52" w:rsidRPr="00913A52" w:rsidRDefault="00913A52" w:rsidP="00913A52">
            <w:pPr>
              <w:rPr>
                <w:rFonts w:eastAsia="SimSun"/>
              </w:rPr>
            </w:pPr>
            <w:r>
              <w:rPr>
                <w:rFonts w:eastAsia="SimSun" w:hint="eastAsia"/>
              </w:rPr>
              <w:t>9</w:t>
            </w:r>
            <w:r>
              <w:rPr>
                <w:rFonts w:eastAsia="SimSun"/>
              </w:rPr>
              <w:t>.6.1</w:t>
            </w:r>
            <w:r w:rsidR="00F07721">
              <w:rPr>
                <w:rFonts w:ascii="新細明體" w:eastAsia="新細明體" w:hAnsi="新細明體" w:hint="eastAsia"/>
                <w:lang w:eastAsia="zh-TW"/>
              </w:rPr>
              <w:t xml:space="preserve"> </w:t>
            </w:r>
            <w:r w:rsidR="00F07721" w:rsidRPr="00F07721">
              <w:rPr>
                <w:rFonts w:eastAsia="SimSun"/>
              </w:rPr>
              <w:t>LP-WUS</w:t>
            </w:r>
            <w:r w:rsidR="00F07721">
              <w:rPr>
                <w:rFonts w:eastAsia="SimSun"/>
              </w:rPr>
              <w:t xml:space="preserve"> and LP-SS designs</w:t>
            </w:r>
          </w:p>
        </w:tc>
      </w:tr>
      <w:tr w:rsidR="00EE667D" w:rsidRPr="00913A52" w14:paraId="257F19A9" w14:textId="77777777" w:rsidTr="00913A52">
        <w:tc>
          <w:tcPr>
            <w:tcW w:w="0" w:type="auto"/>
            <w:hideMark/>
          </w:tcPr>
          <w:p w14:paraId="370EF884" w14:textId="4052C9BC" w:rsidR="00913A52" w:rsidRPr="00913A52" w:rsidRDefault="00913A52" w:rsidP="00913A52">
            <w:pPr>
              <w:rPr>
                <w:rFonts w:eastAsia="SimSun"/>
              </w:rPr>
            </w:pPr>
            <w:bookmarkStart w:id="2" w:name="_Hlk189838269"/>
            <w:r>
              <w:rPr>
                <w:rFonts w:eastAsia="SimSun" w:hint="eastAsia"/>
              </w:rPr>
              <w:t>1</w:t>
            </w:r>
          </w:p>
        </w:tc>
        <w:tc>
          <w:tcPr>
            <w:tcW w:w="0" w:type="auto"/>
            <w:hideMark/>
          </w:tcPr>
          <w:p w14:paraId="5460BFB7" w14:textId="149B5583" w:rsidR="00913A52" w:rsidRPr="00913A52" w:rsidRDefault="00913A52" w:rsidP="00913A52">
            <w:pPr>
              <w:rPr>
                <w:rFonts w:eastAsia="SimSun"/>
              </w:rPr>
            </w:pPr>
            <w:bookmarkStart w:id="3" w:name="OLE_LINK26"/>
            <w:r w:rsidRPr="00913A52">
              <w:rPr>
                <w:rFonts w:eastAsia="SimSun"/>
              </w:rPr>
              <w:t>M=</w:t>
            </w:r>
            <w:r>
              <w:rPr>
                <w:rFonts w:eastAsia="SimSun"/>
              </w:rPr>
              <w:t xml:space="preserve">2, </w:t>
            </w:r>
            <w:r w:rsidRPr="00913A52">
              <w:rPr>
                <w:rFonts w:eastAsia="SimSun"/>
              </w:rPr>
              <w:t>4 for OOK-4 in LP-WUS</w:t>
            </w:r>
            <w:bookmarkEnd w:id="3"/>
          </w:p>
        </w:tc>
        <w:tc>
          <w:tcPr>
            <w:tcW w:w="0" w:type="auto"/>
            <w:hideMark/>
          </w:tcPr>
          <w:p w14:paraId="1EA79F35" w14:textId="0844F9D9" w:rsidR="00913A52" w:rsidRPr="00913A52" w:rsidRDefault="00913A52" w:rsidP="00913A52">
            <w:pPr>
              <w:rPr>
                <w:rFonts w:eastAsia="SimSun"/>
              </w:rPr>
            </w:pPr>
            <w:r w:rsidRPr="00913A52">
              <w:rPr>
                <w:rFonts w:eastAsia="SimSun"/>
              </w:rPr>
              <w:t xml:space="preserve">LP-WUS </w:t>
            </w:r>
          </w:p>
        </w:tc>
        <w:tc>
          <w:tcPr>
            <w:tcW w:w="0" w:type="auto"/>
            <w:hideMark/>
          </w:tcPr>
          <w:p w14:paraId="1F9371EC" w14:textId="0B5C223F" w:rsidR="00913A52" w:rsidRPr="00913A52" w:rsidRDefault="00913A52" w:rsidP="00913A52">
            <w:pPr>
              <w:rPr>
                <w:rFonts w:eastAsia="SimSun"/>
              </w:rPr>
            </w:pPr>
            <w:r w:rsidRPr="00913A52">
              <w:rPr>
                <w:rFonts w:eastAsia="SimSun"/>
              </w:rPr>
              <w:t>OOK-4 modulation with M=</w:t>
            </w:r>
            <w:r>
              <w:rPr>
                <w:rFonts w:eastAsia="SimSun"/>
              </w:rPr>
              <w:t xml:space="preserve">2, </w:t>
            </w:r>
            <w:r w:rsidRPr="00913A52">
              <w:rPr>
                <w:rFonts w:eastAsia="SimSun"/>
              </w:rPr>
              <w:t xml:space="preserve">4 for </w:t>
            </w:r>
            <w:r>
              <w:rPr>
                <w:rFonts w:eastAsia="SimSun"/>
              </w:rPr>
              <w:t>LP-WUS</w:t>
            </w:r>
          </w:p>
        </w:tc>
        <w:tc>
          <w:tcPr>
            <w:tcW w:w="0" w:type="auto"/>
            <w:hideMark/>
          </w:tcPr>
          <w:p w14:paraId="20C3F5E8" w14:textId="4870A7BC" w:rsidR="00913A52" w:rsidRPr="00913A52" w:rsidRDefault="00913A52" w:rsidP="00913A52">
            <w:pPr>
              <w:rPr>
                <w:rFonts w:eastAsia="SimSun"/>
              </w:rPr>
            </w:pPr>
            <w:bookmarkStart w:id="4" w:name="OLE_LINK29"/>
            <w:r w:rsidRPr="00913A52">
              <w:rPr>
                <w:rFonts w:eastAsia="SimSun"/>
              </w:rPr>
              <w:t xml:space="preserve">UE cannot </w:t>
            </w:r>
            <w:r>
              <w:rPr>
                <w:rFonts w:eastAsia="SimSun"/>
              </w:rPr>
              <w:t>use</w:t>
            </w:r>
            <w:r w:rsidRPr="00913A52">
              <w:rPr>
                <w:rFonts w:eastAsia="SimSun"/>
              </w:rPr>
              <w:t xml:space="preserve"> higher modulation, reducing </w:t>
            </w:r>
            <w:r>
              <w:rPr>
                <w:rFonts w:eastAsia="SimSun"/>
              </w:rPr>
              <w:t>efficiency</w:t>
            </w:r>
            <w:bookmarkEnd w:id="4"/>
          </w:p>
        </w:tc>
        <w:tc>
          <w:tcPr>
            <w:tcW w:w="0" w:type="auto"/>
            <w:hideMark/>
          </w:tcPr>
          <w:p w14:paraId="18BD856C" w14:textId="77777777" w:rsidR="00913A52" w:rsidRPr="00913A52" w:rsidRDefault="00913A52" w:rsidP="00913A52">
            <w:pPr>
              <w:rPr>
                <w:rFonts w:eastAsia="SimSun"/>
              </w:rPr>
            </w:pPr>
            <w:bookmarkStart w:id="5" w:name="OLE_LINK30"/>
            <w:r w:rsidRPr="00913A52">
              <w:rPr>
                <w:rFonts w:eastAsia="SimSun"/>
              </w:rPr>
              <w:t>Mandatory</w:t>
            </w:r>
            <w:bookmarkEnd w:id="5"/>
          </w:p>
        </w:tc>
        <w:tc>
          <w:tcPr>
            <w:tcW w:w="0" w:type="auto"/>
            <w:hideMark/>
          </w:tcPr>
          <w:p w14:paraId="53F97EB7" w14:textId="52AB988F" w:rsidR="00913A52" w:rsidRPr="00913A52" w:rsidRDefault="00913A52" w:rsidP="00913A52">
            <w:pPr>
              <w:rPr>
                <w:rFonts w:eastAsia="SimSun"/>
              </w:rPr>
            </w:pPr>
            <w:r w:rsidRPr="00913A52">
              <w:rPr>
                <w:rFonts w:eastAsia="SimSun"/>
              </w:rPr>
              <w:t>Agreement in R1#118: Confirm the Working Assumption that OOK-4 with M=4 for 15KHz SCS is supported for LP-WUS.</w:t>
            </w:r>
          </w:p>
        </w:tc>
      </w:tr>
      <w:tr w:rsidR="00EE667D" w:rsidRPr="00913A52" w14:paraId="109BB69D" w14:textId="77777777" w:rsidTr="00913A52">
        <w:tc>
          <w:tcPr>
            <w:tcW w:w="0" w:type="auto"/>
          </w:tcPr>
          <w:p w14:paraId="3BC52F5E" w14:textId="4312121B" w:rsidR="00913A52" w:rsidRPr="00913A52" w:rsidRDefault="00913A52" w:rsidP="00913A52">
            <w:pPr>
              <w:rPr>
                <w:rFonts w:eastAsia="SimSun"/>
              </w:rPr>
            </w:pPr>
            <w:bookmarkStart w:id="6" w:name="_Hlk189838788"/>
            <w:bookmarkEnd w:id="2"/>
            <w:r>
              <w:rPr>
                <w:rFonts w:eastAsia="SimSun" w:hint="eastAsia"/>
              </w:rPr>
              <w:t>2</w:t>
            </w:r>
          </w:p>
        </w:tc>
        <w:tc>
          <w:tcPr>
            <w:tcW w:w="0" w:type="auto"/>
          </w:tcPr>
          <w:p w14:paraId="16B6EF36" w14:textId="5CA43C9B" w:rsidR="00913A52" w:rsidRPr="00913A52" w:rsidRDefault="00913A52" w:rsidP="00913A52">
            <w:pPr>
              <w:rPr>
                <w:rFonts w:eastAsia="SimSun"/>
              </w:rPr>
            </w:pPr>
            <w:r>
              <w:rPr>
                <w:rFonts w:eastAsia="SimSun"/>
              </w:rPr>
              <w:t>M=1 for OOK-4 in LP-WUS</w:t>
            </w:r>
          </w:p>
        </w:tc>
        <w:tc>
          <w:tcPr>
            <w:tcW w:w="0" w:type="auto"/>
          </w:tcPr>
          <w:p w14:paraId="030397BA" w14:textId="5931A61D" w:rsidR="00913A52" w:rsidRPr="00913A52" w:rsidRDefault="00913A52" w:rsidP="00913A52">
            <w:pPr>
              <w:rPr>
                <w:rFonts w:eastAsia="SimSun"/>
              </w:rPr>
            </w:pPr>
            <w:r>
              <w:rPr>
                <w:rFonts w:eastAsia="SimSun"/>
              </w:rPr>
              <w:t xml:space="preserve">LP-WUS </w:t>
            </w:r>
          </w:p>
        </w:tc>
        <w:tc>
          <w:tcPr>
            <w:tcW w:w="0" w:type="auto"/>
          </w:tcPr>
          <w:p w14:paraId="3BE07B62" w14:textId="71470AB8" w:rsidR="00913A52" w:rsidRPr="00913A52" w:rsidRDefault="00913A52" w:rsidP="00913A52">
            <w:pPr>
              <w:rPr>
                <w:rFonts w:eastAsia="SimSun"/>
              </w:rPr>
            </w:pPr>
            <w:r>
              <w:rPr>
                <w:rFonts w:eastAsia="SimSun"/>
              </w:rPr>
              <w:t>OOK-4 modulation with M=1 for LP-WUS</w:t>
            </w:r>
          </w:p>
        </w:tc>
        <w:tc>
          <w:tcPr>
            <w:tcW w:w="0" w:type="auto"/>
          </w:tcPr>
          <w:p w14:paraId="2DEA3D04" w14:textId="1D4F7482" w:rsidR="00913A52" w:rsidRPr="00913A52" w:rsidRDefault="00913A52" w:rsidP="00913A52">
            <w:pPr>
              <w:rPr>
                <w:rFonts w:eastAsia="SimSun"/>
              </w:rPr>
            </w:pPr>
            <w:r>
              <w:rPr>
                <w:rFonts w:eastAsia="SimSun"/>
              </w:rPr>
              <w:t>UE cannot use lower modulation, adding complexity</w:t>
            </w:r>
          </w:p>
        </w:tc>
        <w:tc>
          <w:tcPr>
            <w:tcW w:w="0" w:type="auto"/>
          </w:tcPr>
          <w:p w14:paraId="0E3387D7" w14:textId="4DB2B909" w:rsidR="00913A52" w:rsidRPr="00913A52" w:rsidRDefault="00913A52" w:rsidP="00913A52">
            <w:pPr>
              <w:rPr>
                <w:rFonts w:eastAsia="SimSun"/>
              </w:rPr>
            </w:pPr>
            <w:bookmarkStart w:id="7" w:name="OLE_LINK37"/>
            <w:r>
              <w:rPr>
                <w:rFonts w:eastAsia="SimSun"/>
              </w:rPr>
              <w:t>Optional</w:t>
            </w:r>
            <w:bookmarkEnd w:id="7"/>
          </w:p>
        </w:tc>
        <w:tc>
          <w:tcPr>
            <w:tcW w:w="0" w:type="auto"/>
          </w:tcPr>
          <w:p w14:paraId="69EEFE39" w14:textId="233748E4" w:rsidR="00913A52" w:rsidRPr="00913A52" w:rsidRDefault="00913A52" w:rsidP="00913A52">
            <w:pPr>
              <w:rPr>
                <w:rFonts w:eastAsia="SimSun"/>
              </w:rPr>
            </w:pPr>
            <w:r w:rsidRPr="00913A52">
              <w:rPr>
                <w:rFonts w:eastAsia="SimSun"/>
              </w:rPr>
              <w:t>Agreement in R1#118b</w:t>
            </w:r>
            <w:r>
              <w:rPr>
                <w:rFonts w:eastAsia="SimSun"/>
              </w:rPr>
              <w:t xml:space="preserve">: </w:t>
            </w:r>
            <w:r w:rsidRPr="00913A52">
              <w:rPr>
                <w:rFonts w:eastAsia="SimSun"/>
              </w:rPr>
              <w:t>For overlaid OFDM sequence at least for LP-WUS</w:t>
            </w:r>
            <w:r>
              <w:rPr>
                <w:rFonts w:eastAsia="SimSun"/>
              </w:rPr>
              <w:t>…</w:t>
            </w:r>
            <w:r w:rsidRPr="00913A52">
              <w:rPr>
                <w:rFonts w:eastAsia="SimSun"/>
              </w:rPr>
              <w:t>OOK-1 is considered as specific case of OOK-4 with M=1</w:t>
            </w:r>
            <w:r>
              <w:rPr>
                <w:rFonts w:eastAsia="SimSun"/>
              </w:rPr>
              <w:t>…</w:t>
            </w:r>
          </w:p>
        </w:tc>
      </w:tr>
      <w:bookmarkEnd w:id="6"/>
      <w:tr w:rsidR="00EE667D" w:rsidRPr="00913A52" w14:paraId="1CD2C822" w14:textId="77777777" w:rsidTr="00913A52">
        <w:tc>
          <w:tcPr>
            <w:tcW w:w="0" w:type="auto"/>
          </w:tcPr>
          <w:p w14:paraId="0853E5BD" w14:textId="42CCEE24" w:rsidR="00913A52" w:rsidRPr="00913A52" w:rsidRDefault="00913A52" w:rsidP="00913A52">
            <w:pPr>
              <w:rPr>
                <w:rFonts w:eastAsia="SimSun"/>
              </w:rPr>
            </w:pPr>
            <w:r>
              <w:rPr>
                <w:rFonts w:eastAsia="SimSun" w:hint="eastAsia"/>
              </w:rPr>
              <w:t>3</w:t>
            </w:r>
          </w:p>
        </w:tc>
        <w:tc>
          <w:tcPr>
            <w:tcW w:w="0" w:type="auto"/>
          </w:tcPr>
          <w:p w14:paraId="15A12E26" w14:textId="7AF3DB13" w:rsidR="00913A52" w:rsidRDefault="00EE667D" w:rsidP="00913A52">
            <w:pPr>
              <w:rPr>
                <w:rFonts w:eastAsia="SimSun"/>
              </w:rPr>
            </w:pPr>
            <w:r>
              <w:rPr>
                <w:rFonts w:eastAsia="SimSun"/>
              </w:rPr>
              <w:t>Support of the same</w:t>
            </w:r>
            <w:r w:rsidR="00913A52" w:rsidRPr="00913A52">
              <w:rPr>
                <w:rFonts w:eastAsia="SimSun"/>
              </w:rPr>
              <w:t xml:space="preserve"> M </w:t>
            </w:r>
            <w:r>
              <w:rPr>
                <w:rFonts w:eastAsia="SimSun"/>
              </w:rPr>
              <w:t>v</w:t>
            </w:r>
            <w:r w:rsidR="00913A52" w:rsidRPr="00913A52">
              <w:rPr>
                <w:rFonts w:eastAsia="SimSun"/>
              </w:rPr>
              <w:t>alue for LP-WUS and LP-SS</w:t>
            </w:r>
          </w:p>
        </w:tc>
        <w:tc>
          <w:tcPr>
            <w:tcW w:w="0" w:type="auto"/>
          </w:tcPr>
          <w:p w14:paraId="63741AE7" w14:textId="65FB2025" w:rsidR="00913A52" w:rsidRDefault="00913A52" w:rsidP="00913A52">
            <w:pPr>
              <w:rPr>
                <w:rFonts w:eastAsia="SimSun"/>
              </w:rPr>
            </w:pPr>
            <w:r w:rsidRPr="00913A52">
              <w:rPr>
                <w:rFonts w:eastAsia="SimSun"/>
              </w:rPr>
              <w:t xml:space="preserve">LP-SS </w:t>
            </w:r>
          </w:p>
        </w:tc>
        <w:tc>
          <w:tcPr>
            <w:tcW w:w="0" w:type="auto"/>
          </w:tcPr>
          <w:p w14:paraId="78390B79" w14:textId="3483B3E1" w:rsidR="00913A52" w:rsidRDefault="00913A52" w:rsidP="00913A52">
            <w:pPr>
              <w:rPr>
                <w:rFonts w:eastAsia="SimSun"/>
              </w:rPr>
            </w:pPr>
            <w:r>
              <w:rPr>
                <w:rFonts w:eastAsia="SimSun"/>
              </w:rPr>
              <w:t xml:space="preserve">Whether </w:t>
            </w:r>
            <w:r w:rsidRPr="00913A52">
              <w:rPr>
                <w:rFonts w:eastAsia="SimSun"/>
              </w:rPr>
              <w:t>M values for LP-WUS and LP-SS are same</w:t>
            </w:r>
          </w:p>
        </w:tc>
        <w:tc>
          <w:tcPr>
            <w:tcW w:w="0" w:type="auto"/>
          </w:tcPr>
          <w:p w14:paraId="3F7A0EF4" w14:textId="1F3C88BC" w:rsidR="00913A52" w:rsidRDefault="00913A52" w:rsidP="00913A52">
            <w:pPr>
              <w:rPr>
                <w:rFonts w:eastAsia="SimSun"/>
              </w:rPr>
            </w:pPr>
            <w:r w:rsidRPr="00913A52">
              <w:rPr>
                <w:rFonts w:eastAsia="SimSun"/>
              </w:rPr>
              <w:t>UE cannot handle the M values for LP-WUS and LP-SS</w:t>
            </w:r>
          </w:p>
        </w:tc>
        <w:tc>
          <w:tcPr>
            <w:tcW w:w="0" w:type="auto"/>
          </w:tcPr>
          <w:p w14:paraId="489C72FE" w14:textId="71C7E569" w:rsidR="00913A52" w:rsidRDefault="00913A52" w:rsidP="00913A52">
            <w:pPr>
              <w:rPr>
                <w:rFonts w:eastAsia="SimSun"/>
              </w:rPr>
            </w:pPr>
            <w:bookmarkStart w:id="8" w:name="OLE_LINK66"/>
            <w:r>
              <w:rPr>
                <w:rFonts w:eastAsia="SimSun"/>
              </w:rPr>
              <w:t>Optional</w:t>
            </w:r>
            <w:bookmarkEnd w:id="8"/>
          </w:p>
        </w:tc>
        <w:tc>
          <w:tcPr>
            <w:tcW w:w="0" w:type="auto"/>
          </w:tcPr>
          <w:p w14:paraId="34F457A3" w14:textId="42C81258" w:rsidR="00913A52" w:rsidRPr="00913A52" w:rsidRDefault="00913A52" w:rsidP="00913A52">
            <w:pPr>
              <w:rPr>
                <w:rFonts w:eastAsia="SimSun"/>
              </w:rPr>
            </w:pPr>
            <w:r w:rsidRPr="00913A52">
              <w:rPr>
                <w:rFonts w:eastAsia="SimSun"/>
              </w:rPr>
              <w:t>Agreement in R1#119</w:t>
            </w:r>
            <w:r>
              <w:rPr>
                <w:rFonts w:eastAsia="SimSun"/>
              </w:rPr>
              <w:t xml:space="preserve">: </w:t>
            </w:r>
            <w:r w:rsidRPr="00913A52">
              <w:rPr>
                <w:rFonts w:eastAsia="SimSun"/>
              </w:rPr>
              <w:t>For the M value for LP-WUS and LP-SS</w:t>
            </w:r>
            <w:r>
              <w:rPr>
                <w:rFonts w:eastAsia="SimSun"/>
              </w:rPr>
              <w:t xml:space="preserve"> …</w:t>
            </w:r>
            <w:r w:rsidRPr="00913A52">
              <w:rPr>
                <w:rFonts w:eastAsia="SimSun"/>
              </w:rPr>
              <w:t>Alt1: The M values for LP-WUS and LP-SS are always same</w:t>
            </w:r>
            <w:r>
              <w:rPr>
                <w:rFonts w:eastAsia="SimSun"/>
              </w:rPr>
              <w:t>…</w:t>
            </w:r>
          </w:p>
        </w:tc>
      </w:tr>
      <w:tr w:rsidR="00EE667D" w:rsidRPr="00913A52" w14:paraId="370F9BAD" w14:textId="77777777" w:rsidTr="00913A52">
        <w:tc>
          <w:tcPr>
            <w:tcW w:w="0" w:type="auto"/>
            <w:hideMark/>
          </w:tcPr>
          <w:p w14:paraId="18082072" w14:textId="455B5D07" w:rsidR="00913A52" w:rsidRPr="00913A52" w:rsidRDefault="00913A52" w:rsidP="00913A52">
            <w:pPr>
              <w:rPr>
                <w:rFonts w:eastAsia="SimSun"/>
              </w:rPr>
            </w:pPr>
            <w:r>
              <w:rPr>
                <w:rFonts w:eastAsia="SimSun"/>
              </w:rPr>
              <w:lastRenderedPageBreak/>
              <w:t>4</w:t>
            </w:r>
          </w:p>
        </w:tc>
        <w:tc>
          <w:tcPr>
            <w:tcW w:w="0" w:type="auto"/>
            <w:hideMark/>
          </w:tcPr>
          <w:p w14:paraId="0AD163CC" w14:textId="1D5A2395" w:rsidR="00913A52" w:rsidRPr="00913A52" w:rsidRDefault="00EE667D" w:rsidP="00913A52">
            <w:pPr>
              <w:rPr>
                <w:rFonts w:eastAsia="SimSun"/>
              </w:rPr>
            </w:pPr>
            <w:r>
              <w:rPr>
                <w:rFonts w:eastAsia="SimSun"/>
              </w:rPr>
              <w:t>Support of o</w:t>
            </w:r>
            <w:r w:rsidR="00913A52" w:rsidRPr="00913A52">
              <w:rPr>
                <w:rFonts w:eastAsia="SimSun"/>
              </w:rPr>
              <w:t>verlaid OFDM</w:t>
            </w:r>
            <w:r>
              <w:rPr>
                <w:rFonts w:eastAsia="SimSun"/>
              </w:rPr>
              <w:t xml:space="preserve"> LP-WUS</w:t>
            </w:r>
            <w:r w:rsidR="00913A52" w:rsidRPr="00913A52">
              <w:rPr>
                <w:rFonts w:eastAsia="SimSun"/>
              </w:rPr>
              <w:t xml:space="preserve"> </w:t>
            </w:r>
          </w:p>
        </w:tc>
        <w:tc>
          <w:tcPr>
            <w:tcW w:w="0" w:type="auto"/>
            <w:hideMark/>
          </w:tcPr>
          <w:p w14:paraId="1DEE4D4C" w14:textId="330A42AE" w:rsidR="00913A52" w:rsidRPr="00913A52" w:rsidRDefault="00913A52" w:rsidP="00913A52">
            <w:pPr>
              <w:rPr>
                <w:rFonts w:eastAsia="SimSun"/>
              </w:rPr>
            </w:pPr>
            <w:bookmarkStart w:id="9" w:name="OLE_LINK21"/>
            <w:r w:rsidRPr="00913A52">
              <w:rPr>
                <w:rFonts w:eastAsia="SimSun"/>
              </w:rPr>
              <w:t xml:space="preserve">LP-WUS </w:t>
            </w:r>
            <w:bookmarkEnd w:id="9"/>
          </w:p>
        </w:tc>
        <w:tc>
          <w:tcPr>
            <w:tcW w:w="0" w:type="auto"/>
            <w:hideMark/>
          </w:tcPr>
          <w:p w14:paraId="5A181B53" w14:textId="77777777" w:rsidR="00913A52" w:rsidRPr="00913A52" w:rsidRDefault="00913A52" w:rsidP="00913A52">
            <w:pPr>
              <w:rPr>
                <w:rFonts w:eastAsia="SimSun"/>
              </w:rPr>
            </w:pPr>
            <w:r w:rsidRPr="00913A52">
              <w:rPr>
                <w:rFonts w:eastAsia="SimSun"/>
              </w:rPr>
              <w:t>Use of ZC sequences in the time domain for overlaid OFDM sequences in LP-WUS</w:t>
            </w:r>
          </w:p>
        </w:tc>
        <w:tc>
          <w:tcPr>
            <w:tcW w:w="0" w:type="auto"/>
            <w:hideMark/>
          </w:tcPr>
          <w:p w14:paraId="1E0FBA72" w14:textId="587303FF" w:rsidR="00913A52" w:rsidRPr="00913A52" w:rsidRDefault="00913A52" w:rsidP="00913A52">
            <w:pPr>
              <w:rPr>
                <w:rFonts w:eastAsia="SimSun"/>
              </w:rPr>
            </w:pPr>
            <w:r>
              <w:rPr>
                <w:rFonts w:eastAsia="SimSun"/>
              </w:rPr>
              <w:t xml:space="preserve">UE cannot decode OFDM LP-WUS, reducing spectrum efficiency </w:t>
            </w:r>
          </w:p>
        </w:tc>
        <w:tc>
          <w:tcPr>
            <w:tcW w:w="0" w:type="auto"/>
            <w:hideMark/>
          </w:tcPr>
          <w:p w14:paraId="5C707C02" w14:textId="77777777" w:rsidR="00913A52" w:rsidRPr="00913A52" w:rsidRDefault="00913A52" w:rsidP="00913A52">
            <w:pPr>
              <w:rPr>
                <w:rFonts w:eastAsia="SimSun"/>
              </w:rPr>
            </w:pPr>
            <w:bookmarkStart w:id="10" w:name="OLE_LINK24"/>
            <w:r w:rsidRPr="00913A52">
              <w:rPr>
                <w:rFonts w:eastAsia="SimSun"/>
              </w:rPr>
              <w:t>Mandatory</w:t>
            </w:r>
            <w:bookmarkEnd w:id="10"/>
          </w:p>
        </w:tc>
        <w:tc>
          <w:tcPr>
            <w:tcW w:w="0" w:type="auto"/>
            <w:hideMark/>
          </w:tcPr>
          <w:p w14:paraId="06D51191" w14:textId="21734752" w:rsidR="00913A52" w:rsidRPr="00913A52" w:rsidRDefault="00913A52" w:rsidP="00913A52">
            <w:pPr>
              <w:rPr>
                <w:rFonts w:eastAsia="SimSun"/>
              </w:rPr>
            </w:pPr>
            <w:r w:rsidRPr="00913A52">
              <w:rPr>
                <w:rFonts w:eastAsia="SimSun"/>
              </w:rPr>
              <w:t>Agreement in R1#118b: For overlaid OFDM sequence at least for LP-WUS, For OOK-4 with M&gt;1, support ZC sequence for overlaid sequence.</w:t>
            </w:r>
          </w:p>
        </w:tc>
      </w:tr>
      <w:tr w:rsidR="00EE667D" w:rsidRPr="00913A52" w14:paraId="184E533C" w14:textId="77777777" w:rsidTr="00913A52">
        <w:tc>
          <w:tcPr>
            <w:tcW w:w="0" w:type="auto"/>
          </w:tcPr>
          <w:p w14:paraId="797634DE" w14:textId="5D0CB646" w:rsidR="00913A52" w:rsidRPr="00913A52" w:rsidRDefault="00913A52" w:rsidP="00913A52">
            <w:pPr>
              <w:rPr>
                <w:rFonts w:eastAsia="SimSun"/>
              </w:rPr>
            </w:pPr>
            <w:r>
              <w:rPr>
                <w:rFonts w:eastAsia="SimSun" w:hint="eastAsia"/>
              </w:rPr>
              <w:t>5</w:t>
            </w:r>
          </w:p>
        </w:tc>
        <w:tc>
          <w:tcPr>
            <w:tcW w:w="0" w:type="auto"/>
          </w:tcPr>
          <w:p w14:paraId="46D727E0" w14:textId="3F960D8E" w:rsidR="00913A52" w:rsidRPr="00913A52" w:rsidRDefault="00EE667D" w:rsidP="00913A52">
            <w:pPr>
              <w:rPr>
                <w:rFonts w:eastAsia="SimSun"/>
              </w:rPr>
            </w:pPr>
            <w:r>
              <w:rPr>
                <w:rFonts w:eastAsia="SimSun"/>
              </w:rPr>
              <w:t xml:space="preserve">Support of </w:t>
            </w:r>
            <w:r w:rsidR="00913A52" w:rsidRPr="00913A52">
              <w:rPr>
                <w:rFonts w:eastAsia="SimSun"/>
              </w:rPr>
              <w:t xml:space="preserve">LP-SS </w:t>
            </w:r>
            <w:r>
              <w:rPr>
                <w:rFonts w:eastAsia="SimSun"/>
              </w:rPr>
              <w:t>s</w:t>
            </w:r>
            <w:r w:rsidR="00913A52" w:rsidRPr="00913A52">
              <w:rPr>
                <w:rFonts w:eastAsia="SimSun"/>
              </w:rPr>
              <w:t>equences</w:t>
            </w:r>
          </w:p>
        </w:tc>
        <w:tc>
          <w:tcPr>
            <w:tcW w:w="0" w:type="auto"/>
          </w:tcPr>
          <w:p w14:paraId="4721A6B3" w14:textId="1FF85420" w:rsidR="00913A52" w:rsidRPr="00913A52" w:rsidRDefault="00913A52" w:rsidP="00913A52">
            <w:pPr>
              <w:rPr>
                <w:rFonts w:eastAsia="SimSun"/>
              </w:rPr>
            </w:pPr>
            <w:bookmarkStart w:id="11" w:name="OLE_LINK32"/>
            <w:r>
              <w:rPr>
                <w:rFonts w:eastAsia="SimSun"/>
              </w:rPr>
              <w:t xml:space="preserve">LP-SS </w:t>
            </w:r>
            <w:bookmarkEnd w:id="11"/>
          </w:p>
        </w:tc>
        <w:tc>
          <w:tcPr>
            <w:tcW w:w="0" w:type="auto"/>
          </w:tcPr>
          <w:p w14:paraId="7104F133" w14:textId="66552B32" w:rsidR="00913A52" w:rsidRPr="00913A52" w:rsidRDefault="00913A52" w:rsidP="00913A52">
            <w:pPr>
              <w:rPr>
                <w:rFonts w:eastAsia="SimSun"/>
              </w:rPr>
            </w:pPr>
            <w:r w:rsidRPr="00913A52">
              <w:rPr>
                <w:rFonts w:eastAsia="SimSun"/>
              </w:rPr>
              <w:t>Ability to recognize and process 4 distinct binary LP-SS sequences</w:t>
            </w:r>
          </w:p>
        </w:tc>
        <w:tc>
          <w:tcPr>
            <w:tcW w:w="0" w:type="auto"/>
          </w:tcPr>
          <w:p w14:paraId="65A61900" w14:textId="4C219DAE" w:rsidR="00913A52" w:rsidRPr="00913A52" w:rsidRDefault="00913A52" w:rsidP="00913A52">
            <w:pPr>
              <w:rPr>
                <w:rFonts w:eastAsia="SimSun"/>
              </w:rPr>
            </w:pPr>
            <w:r>
              <w:rPr>
                <w:rFonts w:eastAsia="SimSun"/>
              </w:rPr>
              <w:t>UE cannot correctly decode LP-SS binary sequences</w:t>
            </w:r>
          </w:p>
        </w:tc>
        <w:tc>
          <w:tcPr>
            <w:tcW w:w="0" w:type="auto"/>
          </w:tcPr>
          <w:p w14:paraId="301A0F5C" w14:textId="5D9A253E" w:rsidR="00913A52" w:rsidRPr="00913A52" w:rsidRDefault="00EE667D" w:rsidP="00913A52">
            <w:pPr>
              <w:rPr>
                <w:rFonts w:eastAsia="SimSun"/>
              </w:rPr>
            </w:pPr>
            <w:r>
              <w:rPr>
                <w:rFonts w:eastAsia="SimSun"/>
              </w:rPr>
              <w:t>Mandatory</w:t>
            </w:r>
          </w:p>
        </w:tc>
        <w:tc>
          <w:tcPr>
            <w:tcW w:w="0" w:type="auto"/>
          </w:tcPr>
          <w:p w14:paraId="72CC07A6" w14:textId="477B8BFB" w:rsidR="00913A52" w:rsidRPr="00913A52" w:rsidRDefault="00913A52" w:rsidP="00913A52">
            <w:pPr>
              <w:rPr>
                <w:rFonts w:eastAsia="SimSun"/>
              </w:rPr>
            </w:pPr>
            <w:r w:rsidRPr="00913A52">
              <w:rPr>
                <w:rFonts w:eastAsia="SimSun"/>
              </w:rPr>
              <w:t>Agreement in R1#117</w:t>
            </w:r>
            <w:r>
              <w:rPr>
                <w:rFonts w:eastAsia="SimSun"/>
              </w:rPr>
              <w:t xml:space="preserve">: </w:t>
            </w:r>
            <w:r w:rsidRPr="00913A52">
              <w:rPr>
                <w:rFonts w:eastAsia="SimSun"/>
              </w:rPr>
              <w:t>For the LP-SS sequence used in a cell,</w:t>
            </w:r>
            <w:r>
              <w:rPr>
                <w:rFonts w:eastAsia="SimSun"/>
              </w:rPr>
              <w:t xml:space="preserve"> </w:t>
            </w:r>
            <w:r w:rsidRPr="00913A52">
              <w:rPr>
                <w:rFonts w:eastAsia="SimSun"/>
              </w:rPr>
              <w:t xml:space="preserve">Option 1: the information necessary for determining the sequence </w:t>
            </w:r>
            <w:r>
              <w:rPr>
                <w:rFonts w:eastAsia="SimSun"/>
              </w:rPr>
              <w:t>…</w:t>
            </w:r>
          </w:p>
        </w:tc>
      </w:tr>
      <w:tr w:rsidR="00EE667D" w:rsidRPr="00913A52" w14:paraId="254FBF57" w14:textId="77777777" w:rsidTr="00913A52">
        <w:tc>
          <w:tcPr>
            <w:tcW w:w="0" w:type="auto"/>
          </w:tcPr>
          <w:p w14:paraId="4FC042D1" w14:textId="27B1A8C3" w:rsidR="00913A52" w:rsidRPr="00913A52" w:rsidRDefault="00913A52" w:rsidP="00913A52">
            <w:pPr>
              <w:rPr>
                <w:rFonts w:eastAsia="SimSun"/>
              </w:rPr>
            </w:pPr>
            <w:r>
              <w:rPr>
                <w:rFonts w:eastAsia="SimSun" w:hint="eastAsia"/>
              </w:rPr>
              <w:t>7</w:t>
            </w:r>
          </w:p>
        </w:tc>
        <w:tc>
          <w:tcPr>
            <w:tcW w:w="0" w:type="auto"/>
          </w:tcPr>
          <w:p w14:paraId="1DD02924" w14:textId="09E2B80C" w:rsidR="00913A52" w:rsidRPr="00913A52" w:rsidRDefault="00EE667D" w:rsidP="00913A52">
            <w:pPr>
              <w:rPr>
                <w:rFonts w:eastAsia="SimSun"/>
              </w:rPr>
            </w:pPr>
            <w:r>
              <w:rPr>
                <w:rFonts w:eastAsia="SimSun"/>
              </w:rPr>
              <w:t>Support of o</w:t>
            </w:r>
            <w:r w:rsidR="00913A52">
              <w:rPr>
                <w:rFonts w:eastAsia="SimSun"/>
              </w:rPr>
              <w:t>verlaid OFDM sequences for LP-SS</w:t>
            </w:r>
          </w:p>
        </w:tc>
        <w:tc>
          <w:tcPr>
            <w:tcW w:w="0" w:type="auto"/>
          </w:tcPr>
          <w:p w14:paraId="55C6FC0E" w14:textId="4C7F2E9C" w:rsidR="00913A52" w:rsidRPr="00913A52" w:rsidRDefault="00913A52" w:rsidP="00913A52">
            <w:pPr>
              <w:rPr>
                <w:rFonts w:eastAsia="SimSun"/>
              </w:rPr>
            </w:pPr>
            <w:bookmarkStart w:id="12" w:name="OLE_LINK31"/>
            <w:r>
              <w:rPr>
                <w:rFonts w:eastAsia="SimSun"/>
              </w:rPr>
              <w:t xml:space="preserve">LP-SS </w:t>
            </w:r>
            <w:bookmarkEnd w:id="12"/>
          </w:p>
        </w:tc>
        <w:tc>
          <w:tcPr>
            <w:tcW w:w="0" w:type="auto"/>
          </w:tcPr>
          <w:p w14:paraId="4DC084D8" w14:textId="4F6D2407" w:rsidR="00913A52" w:rsidRPr="00913A52" w:rsidRDefault="00913A52" w:rsidP="00913A52">
            <w:pPr>
              <w:rPr>
                <w:rFonts w:eastAsia="SimSun"/>
              </w:rPr>
            </w:pPr>
            <w:r>
              <w:rPr>
                <w:rFonts w:eastAsia="SimSun"/>
              </w:rPr>
              <w:t xml:space="preserve">Reusing overlaid OFDM sequences specified for LP-WUS </w:t>
            </w:r>
          </w:p>
        </w:tc>
        <w:tc>
          <w:tcPr>
            <w:tcW w:w="0" w:type="auto"/>
          </w:tcPr>
          <w:p w14:paraId="6DB5318D" w14:textId="5741FDF3" w:rsidR="00913A52" w:rsidRPr="00913A52" w:rsidRDefault="00913A52" w:rsidP="00913A52">
            <w:pPr>
              <w:rPr>
                <w:rFonts w:eastAsia="SimSun"/>
              </w:rPr>
            </w:pPr>
            <w:r>
              <w:rPr>
                <w:rFonts w:eastAsia="SimSun"/>
              </w:rPr>
              <w:t>Redundancy in sequence design, leading to inefficiencies</w:t>
            </w:r>
          </w:p>
        </w:tc>
        <w:tc>
          <w:tcPr>
            <w:tcW w:w="0" w:type="auto"/>
          </w:tcPr>
          <w:p w14:paraId="5B3ADB51" w14:textId="1B97F941" w:rsidR="00913A52" w:rsidRPr="00913A52" w:rsidRDefault="00913A52" w:rsidP="00913A52">
            <w:pPr>
              <w:rPr>
                <w:rFonts w:eastAsia="SimSun"/>
              </w:rPr>
            </w:pPr>
            <w:bookmarkStart w:id="13" w:name="OLE_LINK34"/>
            <w:r>
              <w:rPr>
                <w:rFonts w:eastAsia="SimSun"/>
              </w:rPr>
              <w:t>Optional</w:t>
            </w:r>
            <w:bookmarkEnd w:id="13"/>
          </w:p>
        </w:tc>
        <w:tc>
          <w:tcPr>
            <w:tcW w:w="0" w:type="auto"/>
          </w:tcPr>
          <w:p w14:paraId="7BFC9E3F" w14:textId="102DC89B" w:rsidR="00913A52" w:rsidRPr="00913A52" w:rsidRDefault="00913A52" w:rsidP="00913A52">
            <w:pPr>
              <w:rPr>
                <w:rFonts w:eastAsia="SimSun"/>
              </w:rPr>
            </w:pPr>
            <w:r>
              <w:rPr>
                <w:rFonts w:eastAsia="SimSun"/>
              </w:rPr>
              <w:t>Agreement in R1#118b: LP-SS reuses the overlaid OFDM sequence(s) specified for LP-WUS. ... whether to transmit LP-SS by using a specified overlaid OFDM sequence is configurable.</w:t>
            </w:r>
          </w:p>
        </w:tc>
      </w:tr>
      <w:tr w:rsidR="00EE667D" w:rsidRPr="00913A52" w14:paraId="1C9AFFD7" w14:textId="77777777" w:rsidTr="00913A52">
        <w:tc>
          <w:tcPr>
            <w:tcW w:w="0" w:type="auto"/>
          </w:tcPr>
          <w:p w14:paraId="3826AA68" w14:textId="4EEC206B" w:rsidR="00913A52" w:rsidRPr="00913A52" w:rsidRDefault="00EE667D" w:rsidP="00913A52">
            <w:pPr>
              <w:rPr>
                <w:rFonts w:eastAsia="SimSun"/>
              </w:rPr>
            </w:pPr>
            <w:bookmarkStart w:id="14" w:name="_Hlk189845481"/>
            <w:r>
              <w:rPr>
                <w:rFonts w:eastAsia="SimSun"/>
              </w:rPr>
              <w:t>8</w:t>
            </w:r>
          </w:p>
        </w:tc>
        <w:tc>
          <w:tcPr>
            <w:tcW w:w="0" w:type="auto"/>
          </w:tcPr>
          <w:p w14:paraId="3E6423D5" w14:textId="2354D59D" w:rsidR="00913A52" w:rsidRPr="00913A52" w:rsidRDefault="00913A52" w:rsidP="00913A52">
            <w:pPr>
              <w:rPr>
                <w:rFonts w:eastAsia="SimSun"/>
              </w:rPr>
            </w:pPr>
            <w:r>
              <w:rPr>
                <w:rFonts w:eastAsia="SimSun"/>
              </w:rPr>
              <w:t>LP-WUS</w:t>
            </w:r>
            <w:r w:rsidR="00EE667D">
              <w:rPr>
                <w:rFonts w:eastAsia="SimSun"/>
              </w:rPr>
              <w:t xml:space="preserve"> </w:t>
            </w:r>
            <w:r>
              <w:rPr>
                <w:rFonts w:eastAsia="SimSun"/>
              </w:rPr>
              <w:t>for FR2</w:t>
            </w:r>
          </w:p>
        </w:tc>
        <w:tc>
          <w:tcPr>
            <w:tcW w:w="0" w:type="auto"/>
          </w:tcPr>
          <w:p w14:paraId="22BF8A3B" w14:textId="7E46320D" w:rsidR="00913A52" w:rsidRPr="00913A52" w:rsidRDefault="00913A52" w:rsidP="00913A52">
            <w:pPr>
              <w:rPr>
                <w:rFonts w:eastAsia="SimSun"/>
              </w:rPr>
            </w:pPr>
            <w:r>
              <w:rPr>
                <w:rFonts w:eastAsia="SimSun"/>
              </w:rPr>
              <w:t xml:space="preserve">LP-WUS </w:t>
            </w:r>
          </w:p>
        </w:tc>
        <w:tc>
          <w:tcPr>
            <w:tcW w:w="0" w:type="auto"/>
          </w:tcPr>
          <w:p w14:paraId="2926C9D5" w14:textId="737F91EE" w:rsidR="00913A52" w:rsidRPr="00913A52" w:rsidRDefault="00913A52" w:rsidP="00913A52">
            <w:pPr>
              <w:rPr>
                <w:rFonts w:eastAsia="SimSun"/>
              </w:rPr>
            </w:pPr>
            <w:r>
              <w:rPr>
                <w:rFonts w:eastAsia="SimSun"/>
              </w:rPr>
              <w:t>Support of 11 PRBs for LP-WUS with SCS of 60kHz and 120kHz.</w:t>
            </w:r>
          </w:p>
        </w:tc>
        <w:tc>
          <w:tcPr>
            <w:tcW w:w="0" w:type="auto"/>
          </w:tcPr>
          <w:p w14:paraId="4420926B" w14:textId="000E4D2E" w:rsidR="00913A52" w:rsidRPr="00913A52" w:rsidRDefault="00913A52" w:rsidP="00913A52">
            <w:pPr>
              <w:rPr>
                <w:rFonts w:eastAsia="SimSun"/>
              </w:rPr>
            </w:pPr>
            <w:r>
              <w:rPr>
                <w:rFonts w:eastAsia="SimSun"/>
              </w:rPr>
              <w:t>UE cannot use LP-WUS in FR2</w:t>
            </w:r>
          </w:p>
        </w:tc>
        <w:tc>
          <w:tcPr>
            <w:tcW w:w="0" w:type="auto"/>
          </w:tcPr>
          <w:p w14:paraId="309DF45B" w14:textId="3FB38F8A" w:rsidR="00913A52" w:rsidRPr="00913A52" w:rsidRDefault="00913A52" w:rsidP="00913A52">
            <w:pPr>
              <w:rPr>
                <w:rFonts w:eastAsia="SimSun"/>
              </w:rPr>
            </w:pPr>
            <w:r>
              <w:rPr>
                <w:rFonts w:eastAsia="SimSun"/>
              </w:rPr>
              <w:t>Optional</w:t>
            </w:r>
          </w:p>
        </w:tc>
        <w:tc>
          <w:tcPr>
            <w:tcW w:w="0" w:type="auto"/>
          </w:tcPr>
          <w:p w14:paraId="336DF69F" w14:textId="669672F4" w:rsidR="00913A52" w:rsidRPr="00913A52" w:rsidRDefault="00913A52" w:rsidP="00913A52">
            <w:pPr>
              <w:rPr>
                <w:rFonts w:eastAsia="SimSun"/>
              </w:rPr>
            </w:pPr>
            <w:r>
              <w:rPr>
                <w:rFonts w:eastAsia="SimSun"/>
              </w:rPr>
              <w:t>Agreement in R1#118b: From RAN1 perspective, support X=11 PRBs for LP-WUS and LP-SS with SCS 60kHz and 120kHz for FR2.</w:t>
            </w:r>
          </w:p>
        </w:tc>
      </w:tr>
      <w:bookmarkEnd w:id="14"/>
      <w:tr w:rsidR="00EE667D" w:rsidRPr="00913A52" w14:paraId="58420715" w14:textId="77777777" w:rsidTr="00913A52">
        <w:tc>
          <w:tcPr>
            <w:tcW w:w="0" w:type="auto"/>
          </w:tcPr>
          <w:p w14:paraId="3F9959AC" w14:textId="7250CB49" w:rsidR="00EE667D" w:rsidRDefault="00EE667D" w:rsidP="00EE667D">
            <w:pPr>
              <w:rPr>
                <w:rFonts w:eastAsia="SimSun"/>
              </w:rPr>
            </w:pPr>
            <w:r>
              <w:rPr>
                <w:rFonts w:eastAsia="SimSun" w:hint="eastAsia"/>
              </w:rPr>
              <w:t>9</w:t>
            </w:r>
          </w:p>
        </w:tc>
        <w:tc>
          <w:tcPr>
            <w:tcW w:w="0" w:type="auto"/>
          </w:tcPr>
          <w:p w14:paraId="7911EB21" w14:textId="2093A90E" w:rsidR="00EE667D" w:rsidRDefault="00EE667D" w:rsidP="00EE667D">
            <w:pPr>
              <w:rPr>
                <w:rFonts w:eastAsia="SimSun"/>
              </w:rPr>
            </w:pPr>
            <w:r>
              <w:rPr>
                <w:rFonts w:eastAsia="SimSun"/>
              </w:rPr>
              <w:t>LP-SS for FR2</w:t>
            </w:r>
          </w:p>
        </w:tc>
        <w:tc>
          <w:tcPr>
            <w:tcW w:w="0" w:type="auto"/>
          </w:tcPr>
          <w:p w14:paraId="3F76546A" w14:textId="12D823F4" w:rsidR="00EE667D" w:rsidRDefault="00EE667D" w:rsidP="00EE667D">
            <w:pPr>
              <w:rPr>
                <w:rFonts w:eastAsia="SimSun"/>
              </w:rPr>
            </w:pPr>
            <w:r>
              <w:rPr>
                <w:rFonts w:eastAsia="SimSun"/>
              </w:rPr>
              <w:t xml:space="preserve">LP-SS </w:t>
            </w:r>
          </w:p>
        </w:tc>
        <w:tc>
          <w:tcPr>
            <w:tcW w:w="0" w:type="auto"/>
          </w:tcPr>
          <w:p w14:paraId="39913110" w14:textId="747E10BB" w:rsidR="00EE667D" w:rsidRDefault="00EE667D" w:rsidP="00EE667D">
            <w:pPr>
              <w:rPr>
                <w:rFonts w:eastAsia="SimSun"/>
              </w:rPr>
            </w:pPr>
            <w:r>
              <w:rPr>
                <w:rFonts w:eastAsia="SimSun"/>
              </w:rPr>
              <w:t>Support of 11 PRBs for LP-SS with SCS of 60kHz and 120kHz.</w:t>
            </w:r>
          </w:p>
        </w:tc>
        <w:tc>
          <w:tcPr>
            <w:tcW w:w="0" w:type="auto"/>
          </w:tcPr>
          <w:p w14:paraId="12140264" w14:textId="4593EB57" w:rsidR="00EE667D" w:rsidRDefault="00EE667D" w:rsidP="00EE667D">
            <w:pPr>
              <w:rPr>
                <w:rFonts w:eastAsia="SimSun"/>
              </w:rPr>
            </w:pPr>
            <w:r>
              <w:rPr>
                <w:rFonts w:eastAsia="SimSun"/>
              </w:rPr>
              <w:t>UE cannot use LP-SS in FR2</w:t>
            </w:r>
          </w:p>
        </w:tc>
        <w:tc>
          <w:tcPr>
            <w:tcW w:w="0" w:type="auto"/>
          </w:tcPr>
          <w:p w14:paraId="24AC660F" w14:textId="0E7C4D7C" w:rsidR="00EE667D" w:rsidRDefault="00EE667D" w:rsidP="00EE667D">
            <w:pPr>
              <w:rPr>
                <w:rFonts w:eastAsia="SimSun"/>
              </w:rPr>
            </w:pPr>
            <w:r>
              <w:rPr>
                <w:rFonts w:eastAsia="SimSun"/>
              </w:rPr>
              <w:t>Optional</w:t>
            </w:r>
          </w:p>
        </w:tc>
        <w:tc>
          <w:tcPr>
            <w:tcW w:w="0" w:type="auto"/>
          </w:tcPr>
          <w:p w14:paraId="04D41BFA" w14:textId="51B53F20" w:rsidR="00EE667D" w:rsidRDefault="00EE667D" w:rsidP="00EE667D">
            <w:pPr>
              <w:rPr>
                <w:rFonts w:eastAsia="SimSun"/>
              </w:rPr>
            </w:pPr>
            <w:r>
              <w:rPr>
                <w:rFonts w:eastAsia="SimSun"/>
              </w:rPr>
              <w:t>Agreement in R1#118b: From RAN1 perspective, support X=11 PRBs for LP-WUS and LP-SS with SCS 60kHz and 120kHz for FR2.</w:t>
            </w:r>
          </w:p>
        </w:tc>
      </w:tr>
      <w:tr w:rsidR="00913A52" w:rsidRPr="00913A52" w14:paraId="47A978BC" w14:textId="77777777" w:rsidTr="00913A52">
        <w:tc>
          <w:tcPr>
            <w:tcW w:w="0" w:type="auto"/>
            <w:gridSpan w:val="7"/>
            <w:shd w:val="clear" w:color="auto" w:fill="EAF1DD" w:themeFill="accent3" w:themeFillTint="33"/>
          </w:tcPr>
          <w:p w14:paraId="4FDC0B47" w14:textId="0C01B7A0" w:rsidR="00913A52" w:rsidRPr="00913A52" w:rsidRDefault="00913A52" w:rsidP="00913A52">
            <w:pPr>
              <w:rPr>
                <w:rFonts w:eastAsia="SimSun"/>
              </w:rPr>
            </w:pPr>
            <w:r>
              <w:rPr>
                <w:rFonts w:eastAsia="SimSun" w:hint="eastAsia"/>
              </w:rPr>
              <w:t>9</w:t>
            </w:r>
            <w:r>
              <w:rPr>
                <w:rFonts w:eastAsia="SimSun"/>
              </w:rPr>
              <w:t>.6.2</w:t>
            </w:r>
            <w:r w:rsidR="00F07721">
              <w:rPr>
                <w:rFonts w:eastAsia="SimSun"/>
              </w:rPr>
              <w:t xml:space="preserve"> Idle/Inactive mode operations</w:t>
            </w:r>
          </w:p>
        </w:tc>
      </w:tr>
      <w:tr w:rsidR="00EE667D" w:rsidRPr="00913A52" w14:paraId="2F1246BB" w14:textId="77777777" w:rsidTr="00913A52">
        <w:tc>
          <w:tcPr>
            <w:tcW w:w="0" w:type="auto"/>
            <w:hideMark/>
          </w:tcPr>
          <w:p w14:paraId="4B89AB3F" w14:textId="59E390DD" w:rsidR="00913A52" w:rsidRPr="00913A52" w:rsidRDefault="00EE667D" w:rsidP="00913A52">
            <w:pPr>
              <w:rPr>
                <w:rFonts w:eastAsia="SimSun"/>
              </w:rPr>
            </w:pPr>
            <w:r>
              <w:rPr>
                <w:rFonts w:eastAsia="SimSun"/>
              </w:rPr>
              <w:t>10</w:t>
            </w:r>
          </w:p>
        </w:tc>
        <w:tc>
          <w:tcPr>
            <w:tcW w:w="0" w:type="auto"/>
            <w:hideMark/>
          </w:tcPr>
          <w:p w14:paraId="7B7B7FC0" w14:textId="77777777" w:rsidR="00913A52" w:rsidRPr="00913A52" w:rsidRDefault="00913A52" w:rsidP="00913A52">
            <w:pPr>
              <w:rPr>
                <w:rFonts w:eastAsia="SimSun"/>
              </w:rPr>
            </w:pPr>
            <w:r w:rsidRPr="00913A52">
              <w:rPr>
                <w:rFonts w:eastAsia="SimSun"/>
              </w:rPr>
              <w:t xml:space="preserve">Report </w:t>
            </w:r>
            <w:bookmarkStart w:id="15" w:name="OLE_LINK40"/>
            <w:r w:rsidRPr="00913A52">
              <w:rPr>
                <w:rFonts w:eastAsia="SimSun"/>
              </w:rPr>
              <w:t>wake-up delay</w:t>
            </w:r>
            <w:bookmarkEnd w:id="15"/>
            <w:r w:rsidRPr="00913A52">
              <w:rPr>
                <w:rFonts w:eastAsia="SimSun"/>
              </w:rPr>
              <w:t xml:space="preserve"> capabilities</w:t>
            </w:r>
          </w:p>
        </w:tc>
        <w:tc>
          <w:tcPr>
            <w:tcW w:w="0" w:type="auto"/>
            <w:hideMark/>
          </w:tcPr>
          <w:p w14:paraId="4BE0F038" w14:textId="19F8768E" w:rsidR="00913A52" w:rsidRPr="00913A52" w:rsidRDefault="00EE667D" w:rsidP="00913A52">
            <w:pPr>
              <w:rPr>
                <w:rFonts w:eastAsia="SimSun"/>
              </w:rPr>
            </w:pPr>
            <w:r>
              <w:rPr>
                <w:rFonts w:eastAsia="SimSun" w:hint="eastAsia"/>
              </w:rPr>
              <w:t>L</w:t>
            </w:r>
            <w:r>
              <w:rPr>
                <w:rFonts w:eastAsia="SimSun"/>
              </w:rPr>
              <w:t>P-WUS</w:t>
            </w:r>
          </w:p>
        </w:tc>
        <w:tc>
          <w:tcPr>
            <w:tcW w:w="0" w:type="auto"/>
            <w:hideMark/>
          </w:tcPr>
          <w:p w14:paraId="0F6C7DC5" w14:textId="77777777" w:rsidR="00913A52" w:rsidRPr="00913A52" w:rsidRDefault="00913A52" w:rsidP="00913A52">
            <w:pPr>
              <w:rPr>
                <w:rFonts w:eastAsia="SimSun"/>
              </w:rPr>
            </w:pPr>
            <w:r w:rsidRPr="00913A52">
              <w:rPr>
                <w:rFonts w:eastAsia="SimSun"/>
              </w:rPr>
              <w:t>UE reports one value from candidate wake-up delay values via capability reporting</w:t>
            </w:r>
          </w:p>
        </w:tc>
        <w:tc>
          <w:tcPr>
            <w:tcW w:w="0" w:type="auto"/>
            <w:hideMark/>
          </w:tcPr>
          <w:p w14:paraId="0C1E44B2" w14:textId="77777777" w:rsidR="00913A52" w:rsidRPr="00913A52" w:rsidRDefault="00913A52" w:rsidP="00913A52">
            <w:pPr>
              <w:rPr>
                <w:rFonts w:eastAsia="SimSun"/>
              </w:rPr>
            </w:pPr>
            <w:r w:rsidRPr="00913A52">
              <w:rPr>
                <w:rFonts w:eastAsia="SimSun"/>
              </w:rPr>
              <w:t>Suboptimal wake-up timing, affecting power efficiency and responsiveness</w:t>
            </w:r>
          </w:p>
        </w:tc>
        <w:tc>
          <w:tcPr>
            <w:tcW w:w="0" w:type="auto"/>
            <w:hideMark/>
          </w:tcPr>
          <w:p w14:paraId="003E28D3" w14:textId="77777777" w:rsidR="00913A52" w:rsidRPr="00913A52" w:rsidRDefault="00913A52" w:rsidP="00913A52">
            <w:pPr>
              <w:rPr>
                <w:rFonts w:eastAsia="SimSun"/>
              </w:rPr>
            </w:pPr>
            <w:bookmarkStart w:id="16" w:name="OLE_LINK42"/>
            <w:r w:rsidRPr="00913A52">
              <w:rPr>
                <w:rFonts w:eastAsia="SimSun"/>
              </w:rPr>
              <w:t>Mandatory</w:t>
            </w:r>
            <w:bookmarkEnd w:id="16"/>
          </w:p>
        </w:tc>
        <w:tc>
          <w:tcPr>
            <w:tcW w:w="0" w:type="auto"/>
            <w:hideMark/>
          </w:tcPr>
          <w:p w14:paraId="7A371AF6" w14:textId="490F60CE" w:rsidR="00913A52" w:rsidRPr="00913A52" w:rsidRDefault="00913A52" w:rsidP="00913A52">
            <w:pPr>
              <w:rPr>
                <w:rFonts w:eastAsia="SimSun"/>
              </w:rPr>
            </w:pPr>
            <w:r w:rsidRPr="00913A52">
              <w:rPr>
                <w:rFonts w:eastAsia="SimSun"/>
              </w:rPr>
              <w:t xml:space="preserve">Agreement in R1#118b: </w:t>
            </w:r>
            <w:bookmarkStart w:id="17" w:name="OLE_LINK38"/>
            <w:r w:rsidRPr="00913A52">
              <w:rPr>
                <w:rFonts w:eastAsia="SimSun"/>
              </w:rPr>
              <w:t>Support 3 candidate values for the wake-up delay capability</w:t>
            </w:r>
            <w:bookmarkEnd w:id="17"/>
            <w:r w:rsidRPr="00913A52">
              <w:rPr>
                <w:rFonts w:eastAsia="SimSun"/>
              </w:rPr>
              <w:t xml:space="preserve"> a UE reports</w:t>
            </w:r>
            <w:r>
              <w:rPr>
                <w:rFonts w:eastAsia="SimSun"/>
              </w:rPr>
              <w:t>...</w:t>
            </w:r>
          </w:p>
        </w:tc>
      </w:tr>
      <w:tr w:rsidR="00EE667D" w:rsidRPr="00913A52" w14:paraId="6799D578" w14:textId="77777777" w:rsidTr="00913A52">
        <w:tc>
          <w:tcPr>
            <w:tcW w:w="0" w:type="auto"/>
          </w:tcPr>
          <w:p w14:paraId="6366396A" w14:textId="7F8475DE" w:rsidR="0058115A" w:rsidRPr="00913A52" w:rsidRDefault="00EE667D" w:rsidP="00913A52">
            <w:pPr>
              <w:rPr>
                <w:rFonts w:eastAsia="SimSun"/>
              </w:rPr>
            </w:pPr>
            <w:r>
              <w:rPr>
                <w:rFonts w:eastAsia="SimSun"/>
              </w:rPr>
              <w:t>11</w:t>
            </w:r>
          </w:p>
        </w:tc>
        <w:tc>
          <w:tcPr>
            <w:tcW w:w="0" w:type="auto"/>
          </w:tcPr>
          <w:p w14:paraId="63B59131" w14:textId="00696083" w:rsidR="0058115A" w:rsidRPr="0058115A" w:rsidRDefault="0058115A" w:rsidP="00913A52">
            <w:pPr>
              <w:rPr>
                <w:rFonts w:eastAsia="SimSun"/>
              </w:rPr>
            </w:pPr>
            <w:r>
              <w:rPr>
                <w:rFonts w:eastAsia="SimSun"/>
              </w:rPr>
              <w:t xml:space="preserve">Support of </w:t>
            </w:r>
            <w:r w:rsidRPr="0058115A">
              <w:rPr>
                <w:rFonts w:eastAsia="SimSun"/>
              </w:rPr>
              <w:t>LP-RSRP and LP-RSSI</w:t>
            </w:r>
          </w:p>
        </w:tc>
        <w:tc>
          <w:tcPr>
            <w:tcW w:w="0" w:type="auto"/>
          </w:tcPr>
          <w:p w14:paraId="478FDE0A" w14:textId="45B7CF8E" w:rsidR="0058115A" w:rsidRPr="0058115A" w:rsidRDefault="0058115A" w:rsidP="00913A52">
            <w:pPr>
              <w:rPr>
                <w:rFonts w:eastAsia="SimSun"/>
              </w:rPr>
            </w:pPr>
            <w:r>
              <w:rPr>
                <w:rFonts w:eastAsia="SimSun" w:hint="eastAsia"/>
              </w:rPr>
              <w:t>L</w:t>
            </w:r>
            <w:r>
              <w:rPr>
                <w:rFonts w:eastAsia="SimSun"/>
              </w:rPr>
              <w:t>P-SS</w:t>
            </w:r>
          </w:p>
        </w:tc>
        <w:tc>
          <w:tcPr>
            <w:tcW w:w="0" w:type="auto"/>
          </w:tcPr>
          <w:p w14:paraId="75460C48" w14:textId="1228CB53" w:rsidR="0058115A" w:rsidRPr="00913A52" w:rsidRDefault="0058115A" w:rsidP="00913A52">
            <w:pPr>
              <w:rPr>
                <w:rFonts w:eastAsia="SimSun"/>
              </w:rPr>
            </w:pPr>
            <w:r>
              <w:rPr>
                <w:rFonts w:eastAsia="SimSun"/>
              </w:rPr>
              <w:t>S</w:t>
            </w:r>
            <w:r w:rsidRPr="0058115A">
              <w:rPr>
                <w:rFonts w:eastAsia="SimSun"/>
              </w:rPr>
              <w:t>upport LP-RSRP</w:t>
            </w:r>
            <w:r>
              <w:rPr>
                <w:rFonts w:eastAsia="SimSun"/>
              </w:rPr>
              <w:t xml:space="preserve"> and LP-RSRI</w:t>
            </w:r>
            <w:r w:rsidRPr="0058115A">
              <w:rPr>
                <w:rFonts w:eastAsia="SimSun"/>
              </w:rPr>
              <w:t xml:space="preserve"> </w:t>
            </w:r>
            <w:r>
              <w:rPr>
                <w:rFonts w:eastAsia="SimSun"/>
              </w:rPr>
              <w:t xml:space="preserve">measurement </w:t>
            </w:r>
            <w:r w:rsidRPr="0058115A">
              <w:rPr>
                <w:rFonts w:eastAsia="SimSun"/>
              </w:rPr>
              <w:t>over the frequency resources.</w:t>
            </w:r>
          </w:p>
        </w:tc>
        <w:tc>
          <w:tcPr>
            <w:tcW w:w="0" w:type="auto"/>
          </w:tcPr>
          <w:p w14:paraId="1B522084" w14:textId="77715F1C" w:rsidR="0058115A" w:rsidRPr="00913A52" w:rsidRDefault="0058115A" w:rsidP="00913A52">
            <w:pPr>
              <w:rPr>
                <w:rFonts w:eastAsia="SimSun"/>
              </w:rPr>
            </w:pPr>
            <w:r w:rsidRPr="0058115A">
              <w:rPr>
                <w:rFonts w:eastAsia="SimSun"/>
              </w:rPr>
              <w:t xml:space="preserve">UE </w:t>
            </w:r>
            <w:r>
              <w:rPr>
                <w:rFonts w:eastAsia="SimSun"/>
              </w:rPr>
              <w:t>cannot</w:t>
            </w:r>
            <w:r w:rsidRPr="0058115A">
              <w:rPr>
                <w:rFonts w:eastAsia="SimSun"/>
              </w:rPr>
              <w:t xml:space="preserve"> </w:t>
            </w:r>
            <w:r>
              <w:rPr>
                <w:rFonts w:eastAsia="SimSun"/>
              </w:rPr>
              <w:t xml:space="preserve">measure </w:t>
            </w:r>
            <w:r w:rsidRPr="0058115A">
              <w:rPr>
                <w:rFonts w:eastAsia="SimSun"/>
              </w:rPr>
              <w:t>signal quality</w:t>
            </w:r>
            <w:r>
              <w:rPr>
                <w:rFonts w:eastAsia="SimSun"/>
              </w:rPr>
              <w:t>, leading to missed paging</w:t>
            </w:r>
          </w:p>
        </w:tc>
        <w:tc>
          <w:tcPr>
            <w:tcW w:w="0" w:type="auto"/>
          </w:tcPr>
          <w:p w14:paraId="38B63342" w14:textId="02758DAF" w:rsidR="0058115A" w:rsidRPr="00913A52" w:rsidRDefault="00EE667D" w:rsidP="00913A52">
            <w:pPr>
              <w:rPr>
                <w:rFonts w:eastAsia="SimSun"/>
              </w:rPr>
            </w:pPr>
            <w:r>
              <w:rPr>
                <w:rFonts w:eastAsia="SimSun"/>
              </w:rPr>
              <w:t>Mandatory</w:t>
            </w:r>
          </w:p>
        </w:tc>
        <w:tc>
          <w:tcPr>
            <w:tcW w:w="0" w:type="auto"/>
          </w:tcPr>
          <w:p w14:paraId="40D93382" w14:textId="625231C2" w:rsidR="0058115A" w:rsidRPr="00913A52" w:rsidRDefault="0058115A" w:rsidP="0058115A">
            <w:pPr>
              <w:rPr>
                <w:rFonts w:eastAsia="SimSun"/>
              </w:rPr>
            </w:pPr>
            <w:r w:rsidRPr="0058115A">
              <w:rPr>
                <w:rFonts w:eastAsia="SimSun"/>
              </w:rPr>
              <w:t>Agreement in R1#118b</w:t>
            </w:r>
            <w:r>
              <w:rPr>
                <w:rFonts w:eastAsia="SimSun"/>
              </w:rPr>
              <w:t xml:space="preserve">: </w:t>
            </w:r>
            <w:r w:rsidRPr="0058115A">
              <w:rPr>
                <w:rFonts w:eastAsia="SimSun"/>
              </w:rPr>
              <w:t xml:space="preserve">The definitions of LP-RSRP and LP-RSSI for LP-RSRQ </w:t>
            </w:r>
            <w:r>
              <w:rPr>
                <w:rFonts w:eastAsia="SimSun"/>
              </w:rPr>
              <w:t>…</w:t>
            </w:r>
            <w:r w:rsidRPr="0058115A">
              <w:rPr>
                <w:rFonts w:eastAsia="SimSun"/>
              </w:rPr>
              <w:t>by the number of REs that carry LP-SS.</w:t>
            </w:r>
          </w:p>
        </w:tc>
      </w:tr>
      <w:tr w:rsidR="0058115A" w:rsidRPr="00913A52" w14:paraId="70A860A5" w14:textId="77777777" w:rsidTr="00F85DC2">
        <w:tc>
          <w:tcPr>
            <w:tcW w:w="0" w:type="auto"/>
            <w:gridSpan w:val="7"/>
            <w:shd w:val="clear" w:color="auto" w:fill="EAF1DD" w:themeFill="accent3" w:themeFillTint="33"/>
          </w:tcPr>
          <w:p w14:paraId="3EF24E08" w14:textId="5BFCCAEC" w:rsidR="0058115A" w:rsidRPr="00913A52" w:rsidRDefault="0058115A" w:rsidP="00913A52">
            <w:pPr>
              <w:rPr>
                <w:rFonts w:eastAsia="SimSun"/>
              </w:rPr>
            </w:pPr>
            <w:bookmarkStart w:id="18" w:name="OLE_LINK57"/>
            <w:r>
              <w:rPr>
                <w:rFonts w:eastAsia="SimSun" w:hint="eastAsia"/>
              </w:rPr>
              <w:lastRenderedPageBreak/>
              <w:t>9</w:t>
            </w:r>
            <w:r>
              <w:rPr>
                <w:rFonts w:eastAsia="SimSun"/>
              </w:rPr>
              <w:t>.6.3</w:t>
            </w:r>
            <w:bookmarkEnd w:id="18"/>
            <w:r w:rsidR="00F07721">
              <w:rPr>
                <w:rFonts w:eastAsia="SimSun"/>
              </w:rPr>
              <w:t xml:space="preserve"> Connected mode operations</w:t>
            </w:r>
          </w:p>
        </w:tc>
      </w:tr>
      <w:tr w:rsidR="00EE667D" w:rsidRPr="00913A52" w14:paraId="33CA831F" w14:textId="77777777" w:rsidTr="00913A52">
        <w:tc>
          <w:tcPr>
            <w:tcW w:w="0" w:type="auto"/>
          </w:tcPr>
          <w:p w14:paraId="5C7BD8A3" w14:textId="21FEA59D" w:rsidR="0058115A" w:rsidRPr="00913A52" w:rsidRDefault="00EE667D" w:rsidP="00913A52">
            <w:pPr>
              <w:rPr>
                <w:rFonts w:eastAsia="SimSun"/>
              </w:rPr>
            </w:pPr>
            <w:r>
              <w:rPr>
                <w:rFonts w:eastAsia="SimSun"/>
              </w:rPr>
              <w:t>12</w:t>
            </w:r>
          </w:p>
        </w:tc>
        <w:tc>
          <w:tcPr>
            <w:tcW w:w="0" w:type="auto"/>
          </w:tcPr>
          <w:p w14:paraId="1632D78F" w14:textId="1B594E78" w:rsidR="0058115A" w:rsidRPr="00913A52" w:rsidRDefault="0058115A" w:rsidP="00913A52">
            <w:pPr>
              <w:rPr>
                <w:rFonts w:eastAsia="SimSun"/>
              </w:rPr>
            </w:pPr>
            <w:r w:rsidRPr="0058115A">
              <w:rPr>
                <w:rFonts w:eastAsia="SimSun"/>
              </w:rPr>
              <w:t>Support for Option 1</w:t>
            </w:r>
            <w:r w:rsidRPr="0058115A">
              <w:rPr>
                <w:rFonts w:ascii="MS Mincho" w:eastAsia="MS Mincho" w:hAnsi="MS Mincho" w:cs="MS Mincho" w:hint="eastAsia"/>
              </w:rPr>
              <w:t>‑</w:t>
            </w:r>
            <w:r w:rsidRPr="0058115A">
              <w:rPr>
                <w:rFonts w:eastAsia="SimSun"/>
              </w:rPr>
              <w:t xml:space="preserve">1 </w:t>
            </w:r>
            <w:bookmarkStart w:id="19" w:name="OLE_LINK52"/>
            <w:r>
              <w:rPr>
                <w:rFonts w:eastAsia="SimSun"/>
              </w:rPr>
              <w:t>configuration</w:t>
            </w:r>
            <w:bookmarkEnd w:id="19"/>
          </w:p>
        </w:tc>
        <w:tc>
          <w:tcPr>
            <w:tcW w:w="0" w:type="auto"/>
          </w:tcPr>
          <w:p w14:paraId="37844378" w14:textId="4B3C7EEC" w:rsidR="0058115A" w:rsidRPr="00913A52" w:rsidRDefault="0058115A" w:rsidP="00913A52">
            <w:pPr>
              <w:rPr>
                <w:rFonts w:eastAsia="SimSun"/>
              </w:rPr>
            </w:pPr>
            <w:r>
              <w:rPr>
                <w:rFonts w:eastAsia="SimSun" w:hint="eastAsia"/>
              </w:rPr>
              <w:t>L</w:t>
            </w:r>
            <w:r>
              <w:rPr>
                <w:rFonts w:eastAsia="SimSun"/>
              </w:rPr>
              <w:t>P-WUS</w:t>
            </w:r>
          </w:p>
        </w:tc>
        <w:tc>
          <w:tcPr>
            <w:tcW w:w="0" w:type="auto"/>
          </w:tcPr>
          <w:p w14:paraId="681D271C" w14:textId="3D3E443E" w:rsidR="0058115A" w:rsidRDefault="0058115A" w:rsidP="00913A52">
            <w:pPr>
              <w:rPr>
                <w:rFonts w:eastAsia="SimSun"/>
              </w:rPr>
            </w:pPr>
            <w:r w:rsidRPr="0058115A">
              <w:rPr>
                <w:rFonts w:eastAsia="SimSun"/>
              </w:rPr>
              <w:t>Support LP</w:t>
            </w:r>
            <w:r w:rsidRPr="0058115A">
              <w:rPr>
                <w:rFonts w:ascii="MS Mincho" w:eastAsia="MS Mincho" w:hAnsi="MS Mincho" w:cs="MS Mincho" w:hint="eastAsia"/>
              </w:rPr>
              <w:t>‑</w:t>
            </w:r>
            <w:r w:rsidRPr="0058115A">
              <w:rPr>
                <w:rFonts w:eastAsia="SimSun"/>
              </w:rPr>
              <w:t xml:space="preserve">WUS monitoring according </w:t>
            </w:r>
            <w:r>
              <w:rPr>
                <w:rFonts w:eastAsia="SimSun"/>
              </w:rPr>
              <w:t>to DRX ON duration</w:t>
            </w:r>
          </w:p>
        </w:tc>
        <w:tc>
          <w:tcPr>
            <w:tcW w:w="0" w:type="auto"/>
          </w:tcPr>
          <w:p w14:paraId="4172592E" w14:textId="5DDF9121" w:rsidR="0058115A" w:rsidRPr="00913A52" w:rsidRDefault="0058115A" w:rsidP="00913A52">
            <w:pPr>
              <w:rPr>
                <w:rFonts w:eastAsia="SimSun"/>
              </w:rPr>
            </w:pPr>
            <w:bookmarkStart w:id="20" w:name="OLE_LINK54"/>
            <w:r w:rsidRPr="0058115A">
              <w:rPr>
                <w:rFonts w:eastAsia="SimSun"/>
              </w:rPr>
              <w:t>UE may fail to correctly trigger C</w:t>
            </w:r>
            <w:r w:rsidRPr="0058115A">
              <w:rPr>
                <w:rFonts w:ascii="MS Mincho" w:eastAsia="MS Mincho" w:hAnsi="MS Mincho" w:cs="MS Mincho" w:hint="eastAsia"/>
              </w:rPr>
              <w:t>‑</w:t>
            </w:r>
            <w:r w:rsidRPr="0058115A">
              <w:rPr>
                <w:rFonts w:eastAsia="SimSun"/>
              </w:rPr>
              <w:t>DRX timers</w:t>
            </w:r>
            <w:r>
              <w:rPr>
                <w:rFonts w:eastAsia="SimSun"/>
              </w:rPr>
              <w:t xml:space="preserve"> </w:t>
            </w:r>
            <w:r w:rsidRPr="0058115A">
              <w:rPr>
                <w:rFonts w:eastAsia="SimSun"/>
              </w:rPr>
              <w:t>based on LP</w:t>
            </w:r>
            <w:r w:rsidRPr="0058115A">
              <w:rPr>
                <w:rFonts w:ascii="MS Mincho" w:eastAsia="MS Mincho" w:hAnsi="MS Mincho" w:cs="MS Mincho" w:hint="eastAsia"/>
              </w:rPr>
              <w:t>‑</w:t>
            </w:r>
            <w:r w:rsidRPr="0058115A">
              <w:rPr>
                <w:rFonts w:eastAsia="SimSun"/>
              </w:rPr>
              <w:t xml:space="preserve">WUS </w:t>
            </w:r>
            <w:bookmarkEnd w:id="20"/>
          </w:p>
        </w:tc>
        <w:tc>
          <w:tcPr>
            <w:tcW w:w="0" w:type="auto"/>
          </w:tcPr>
          <w:p w14:paraId="5AD404CA" w14:textId="40DBA9EF" w:rsidR="0058115A" w:rsidRDefault="0058115A" w:rsidP="00913A52">
            <w:pPr>
              <w:rPr>
                <w:rFonts w:eastAsia="SimSun"/>
              </w:rPr>
            </w:pPr>
            <w:r w:rsidRPr="0058115A">
              <w:rPr>
                <w:rFonts w:eastAsia="SimSun"/>
              </w:rPr>
              <w:t>Mandatory</w:t>
            </w:r>
          </w:p>
        </w:tc>
        <w:tc>
          <w:tcPr>
            <w:tcW w:w="0" w:type="auto"/>
          </w:tcPr>
          <w:p w14:paraId="12C89360" w14:textId="3DD8C245" w:rsidR="0058115A" w:rsidRPr="00913A52" w:rsidRDefault="0058115A" w:rsidP="0058115A">
            <w:pPr>
              <w:rPr>
                <w:rFonts w:eastAsia="SimSun"/>
              </w:rPr>
            </w:pPr>
            <w:r w:rsidRPr="0058115A">
              <w:rPr>
                <w:rFonts w:eastAsia="SimSun"/>
              </w:rPr>
              <w:t>Agreement in R1#118b</w:t>
            </w:r>
            <w:r>
              <w:rPr>
                <w:rFonts w:eastAsia="SimSun"/>
              </w:rPr>
              <w:t xml:space="preserve">: … </w:t>
            </w:r>
            <w:r w:rsidRPr="0058115A">
              <w:rPr>
                <w:rFonts w:eastAsia="SimSun"/>
              </w:rPr>
              <w:t>Support Option 1</w:t>
            </w:r>
            <w:r w:rsidRPr="0058115A">
              <w:rPr>
                <w:rFonts w:ascii="MS Mincho" w:eastAsia="MS Mincho" w:hAnsi="MS Mincho" w:cs="MS Mincho" w:hint="eastAsia"/>
              </w:rPr>
              <w:t>‑</w:t>
            </w:r>
            <w:r w:rsidRPr="0058115A">
              <w:rPr>
                <w:rFonts w:eastAsia="SimSun"/>
              </w:rPr>
              <w:t>1: LP</w:t>
            </w:r>
            <w:r w:rsidRPr="0058115A">
              <w:rPr>
                <w:rFonts w:ascii="MS Mincho" w:eastAsia="MS Mincho" w:hAnsi="MS Mincho" w:cs="MS Mincho" w:hint="eastAsia"/>
              </w:rPr>
              <w:t>‑</w:t>
            </w:r>
            <w:r w:rsidRPr="0058115A">
              <w:rPr>
                <w:rFonts w:eastAsia="SimSun"/>
              </w:rPr>
              <w:t xml:space="preserve">WUS monitoring </w:t>
            </w:r>
            <w:r>
              <w:rPr>
                <w:rFonts w:eastAsia="SimSun"/>
              </w:rPr>
              <w:t xml:space="preserve">… </w:t>
            </w:r>
            <w:r w:rsidRPr="0058115A">
              <w:rPr>
                <w:rFonts w:eastAsia="SimSun"/>
              </w:rPr>
              <w:t>according to the LP</w:t>
            </w:r>
            <w:r w:rsidRPr="0058115A">
              <w:rPr>
                <w:rFonts w:ascii="MS Mincho" w:eastAsia="MS Mincho" w:hAnsi="MS Mincho" w:cs="MS Mincho" w:hint="eastAsia"/>
              </w:rPr>
              <w:t>‑</w:t>
            </w:r>
            <w:r w:rsidRPr="0058115A">
              <w:rPr>
                <w:rFonts w:eastAsia="SimSun"/>
              </w:rPr>
              <w:t xml:space="preserve">WUS monitoring configuration </w:t>
            </w:r>
            <w:r>
              <w:rPr>
                <w:rFonts w:eastAsia="SimSun"/>
              </w:rPr>
              <w:t>…</w:t>
            </w:r>
          </w:p>
        </w:tc>
      </w:tr>
      <w:tr w:rsidR="00EE667D" w:rsidRPr="00913A52" w14:paraId="05864EB1" w14:textId="77777777" w:rsidTr="00913A52">
        <w:tc>
          <w:tcPr>
            <w:tcW w:w="0" w:type="auto"/>
          </w:tcPr>
          <w:p w14:paraId="3FD005A4" w14:textId="242777F2" w:rsidR="0058115A" w:rsidRPr="00913A52" w:rsidRDefault="0058115A" w:rsidP="00913A52">
            <w:pPr>
              <w:rPr>
                <w:rFonts w:eastAsia="SimSun"/>
              </w:rPr>
            </w:pPr>
            <w:r>
              <w:rPr>
                <w:rFonts w:eastAsia="SimSun" w:hint="eastAsia"/>
              </w:rPr>
              <w:t>1</w:t>
            </w:r>
            <w:r w:rsidR="00EE667D">
              <w:rPr>
                <w:rFonts w:eastAsia="SimSun"/>
              </w:rPr>
              <w:t>3</w:t>
            </w:r>
          </w:p>
        </w:tc>
        <w:tc>
          <w:tcPr>
            <w:tcW w:w="0" w:type="auto"/>
          </w:tcPr>
          <w:p w14:paraId="2A753D72" w14:textId="596731A2" w:rsidR="0058115A" w:rsidRPr="00913A52" w:rsidRDefault="0058115A" w:rsidP="00913A52">
            <w:pPr>
              <w:rPr>
                <w:rFonts w:eastAsia="SimSun"/>
              </w:rPr>
            </w:pPr>
            <w:r w:rsidRPr="0058115A">
              <w:rPr>
                <w:rFonts w:eastAsia="SimSun"/>
              </w:rPr>
              <w:t>Support for Option 1</w:t>
            </w:r>
            <w:r w:rsidRPr="0058115A">
              <w:rPr>
                <w:rFonts w:ascii="MS Mincho" w:eastAsia="MS Mincho" w:hAnsi="MS Mincho" w:cs="MS Mincho" w:hint="eastAsia"/>
              </w:rPr>
              <w:t>‑</w:t>
            </w:r>
            <w:r w:rsidRPr="0058115A">
              <w:rPr>
                <w:rFonts w:eastAsia="SimSun"/>
              </w:rPr>
              <w:t xml:space="preserve">2 </w:t>
            </w:r>
            <w:r>
              <w:rPr>
                <w:rFonts w:eastAsia="SimSun"/>
              </w:rPr>
              <w:t xml:space="preserve">configuration </w:t>
            </w:r>
          </w:p>
        </w:tc>
        <w:tc>
          <w:tcPr>
            <w:tcW w:w="0" w:type="auto"/>
          </w:tcPr>
          <w:p w14:paraId="6EC30239" w14:textId="08BB6778" w:rsidR="0058115A" w:rsidRPr="00913A52" w:rsidRDefault="0058115A" w:rsidP="00913A52">
            <w:pPr>
              <w:rPr>
                <w:rFonts w:eastAsia="SimSun"/>
              </w:rPr>
            </w:pPr>
            <w:r>
              <w:rPr>
                <w:rFonts w:eastAsia="SimSun" w:hint="eastAsia"/>
              </w:rPr>
              <w:t>L</w:t>
            </w:r>
            <w:r>
              <w:rPr>
                <w:rFonts w:eastAsia="SimSun"/>
              </w:rPr>
              <w:t>P-WUS</w:t>
            </w:r>
          </w:p>
        </w:tc>
        <w:tc>
          <w:tcPr>
            <w:tcW w:w="0" w:type="auto"/>
          </w:tcPr>
          <w:p w14:paraId="4A392D4E" w14:textId="0624F2FF" w:rsidR="0058115A" w:rsidRDefault="0058115A" w:rsidP="00913A52">
            <w:pPr>
              <w:rPr>
                <w:rFonts w:eastAsia="SimSun"/>
              </w:rPr>
            </w:pPr>
            <w:r w:rsidRPr="0058115A">
              <w:rPr>
                <w:rFonts w:eastAsia="SimSun"/>
              </w:rPr>
              <w:t>Support LP</w:t>
            </w:r>
            <w:r w:rsidRPr="0058115A">
              <w:rPr>
                <w:rFonts w:ascii="MS Mincho" w:eastAsia="MS Mincho" w:hAnsi="MS Mincho" w:cs="MS Mincho" w:hint="eastAsia"/>
              </w:rPr>
              <w:t>‑</w:t>
            </w:r>
            <w:r w:rsidRPr="0058115A">
              <w:rPr>
                <w:rFonts w:eastAsia="SimSun"/>
              </w:rPr>
              <w:t>WUS monitoring outside C</w:t>
            </w:r>
            <w:r w:rsidRPr="0058115A">
              <w:rPr>
                <w:rFonts w:ascii="MS Mincho" w:eastAsia="MS Mincho" w:hAnsi="MS Mincho" w:cs="MS Mincho" w:hint="eastAsia"/>
              </w:rPr>
              <w:t>‑</w:t>
            </w:r>
            <w:r w:rsidRPr="0058115A">
              <w:rPr>
                <w:rFonts w:eastAsia="SimSun"/>
              </w:rPr>
              <w:t>DRX active time</w:t>
            </w:r>
          </w:p>
        </w:tc>
        <w:tc>
          <w:tcPr>
            <w:tcW w:w="0" w:type="auto"/>
          </w:tcPr>
          <w:p w14:paraId="0E8BF90F" w14:textId="2ED629A5" w:rsidR="0058115A" w:rsidRPr="00913A52" w:rsidRDefault="0058115A" w:rsidP="00913A52">
            <w:pPr>
              <w:rPr>
                <w:rFonts w:eastAsia="SimSun"/>
              </w:rPr>
            </w:pPr>
            <w:r w:rsidRPr="0058115A">
              <w:rPr>
                <w:rFonts w:eastAsia="SimSun"/>
              </w:rPr>
              <w:t>UE may miss PDCCH monitoring triggers outside legacy C</w:t>
            </w:r>
            <w:r w:rsidRPr="0058115A">
              <w:rPr>
                <w:rFonts w:ascii="MS Mincho" w:eastAsia="MS Mincho" w:hAnsi="MS Mincho" w:cs="MS Mincho" w:hint="eastAsia"/>
              </w:rPr>
              <w:t>‑</w:t>
            </w:r>
            <w:r w:rsidRPr="0058115A">
              <w:rPr>
                <w:rFonts w:eastAsia="SimSun"/>
              </w:rPr>
              <w:t>DRX</w:t>
            </w:r>
          </w:p>
        </w:tc>
        <w:tc>
          <w:tcPr>
            <w:tcW w:w="0" w:type="auto"/>
          </w:tcPr>
          <w:p w14:paraId="2ADE6142" w14:textId="6BC97EAE" w:rsidR="0058115A" w:rsidRDefault="00EE667D" w:rsidP="00913A52">
            <w:pPr>
              <w:rPr>
                <w:rFonts w:eastAsia="SimSun"/>
              </w:rPr>
            </w:pPr>
            <w:r>
              <w:rPr>
                <w:rFonts w:eastAsia="SimSun"/>
              </w:rPr>
              <w:t>Optional</w:t>
            </w:r>
          </w:p>
        </w:tc>
        <w:tc>
          <w:tcPr>
            <w:tcW w:w="0" w:type="auto"/>
          </w:tcPr>
          <w:p w14:paraId="3045EC48" w14:textId="191A6FCD" w:rsidR="0058115A" w:rsidRPr="00913A52" w:rsidRDefault="0058115A" w:rsidP="0058115A">
            <w:pPr>
              <w:rPr>
                <w:rFonts w:eastAsia="SimSun"/>
              </w:rPr>
            </w:pPr>
            <w:r w:rsidRPr="0058115A">
              <w:rPr>
                <w:rFonts w:eastAsia="SimSun"/>
              </w:rPr>
              <w:t>Agreement in R1#118b</w:t>
            </w:r>
            <w:r>
              <w:rPr>
                <w:rFonts w:eastAsia="SimSun"/>
              </w:rPr>
              <w:t xml:space="preserve">: … </w:t>
            </w:r>
            <w:r w:rsidRPr="0058115A">
              <w:rPr>
                <w:rFonts w:eastAsia="SimSun"/>
              </w:rPr>
              <w:t>Support Option 1</w:t>
            </w:r>
            <w:r w:rsidRPr="0058115A">
              <w:rPr>
                <w:rFonts w:ascii="MS Mincho" w:eastAsia="MS Mincho" w:hAnsi="MS Mincho" w:cs="MS Mincho" w:hint="eastAsia"/>
              </w:rPr>
              <w:t>‑</w:t>
            </w:r>
            <w:r w:rsidRPr="0058115A">
              <w:rPr>
                <w:rFonts w:eastAsia="SimSun"/>
              </w:rPr>
              <w:t>2: LP</w:t>
            </w:r>
            <w:r w:rsidRPr="0058115A">
              <w:rPr>
                <w:rFonts w:ascii="MS Mincho" w:eastAsia="MS Mincho" w:hAnsi="MS Mincho" w:cs="MS Mincho" w:hint="eastAsia"/>
              </w:rPr>
              <w:t>‑</w:t>
            </w:r>
            <w:r w:rsidRPr="0058115A">
              <w:rPr>
                <w:rFonts w:eastAsia="SimSun"/>
              </w:rPr>
              <w:t>WUS monitoring outside at least legacy C</w:t>
            </w:r>
            <w:r w:rsidRPr="0058115A">
              <w:rPr>
                <w:rFonts w:ascii="MS Mincho" w:eastAsia="MS Mincho" w:hAnsi="MS Mincho" w:cs="MS Mincho" w:hint="eastAsia"/>
              </w:rPr>
              <w:t>‑</w:t>
            </w:r>
            <w:r w:rsidRPr="0058115A">
              <w:rPr>
                <w:rFonts w:eastAsia="SimSun"/>
              </w:rPr>
              <w:t xml:space="preserve">DRX </w:t>
            </w:r>
            <w:r>
              <w:rPr>
                <w:rFonts w:eastAsia="SimSun"/>
              </w:rPr>
              <w:t>…</w:t>
            </w:r>
          </w:p>
        </w:tc>
      </w:tr>
      <w:tr w:rsidR="00EE667D" w:rsidRPr="00913A52" w14:paraId="17698A2B" w14:textId="77777777" w:rsidTr="00913A52">
        <w:tc>
          <w:tcPr>
            <w:tcW w:w="0" w:type="auto"/>
          </w:tcPr>
          <w:p w14:paraId="46F2B53F" w14:textId="3AD1AC68" w:rsidR="0058115A" w:rsidRDefault="00EE667D" w:rsidP="0058115A">
            <w:pPr>
              <w:rPr>
                <w:rFonts w:eastAsia="SimSun"/>
              </w:rPr>
            </w:pPr>
            <w:r>
              <w:rPr>
                <w:rFonts w:eastAsia="SimSun"/>
              </w:rPr>
              <w:t>14</w:t>
            </w:r>
          </w:p>
        </w:tc>
        <w:tc>
          <w:tcPr>
            <w:tcW w:w="0" w:type="auto"/>
          </w:tcPr>
          <w:p w14:paraId="68200A26" w14:textId="03BCF951" w:rsidR="0058115A" w:rsidRPr="00913A52" w:rsidRDefault="0058115A" w:rsidP="0058115A">
            <w:pPr>
              <w:rPr>
                <w:rFonts w:eastAsia="SimSun"/>
              </w:rPr>
            </w:pPr>
            <w:r>
              <w:rPr>
                <w:rFonts w:eastAsia="SimSun"/>
              </w:rPr>
              <w:t>Report of time gap between LP-WUS and PDCCH</w:t>
            </w:r>
          </w:p>
        </w:tc>
        <w:tc>
          <w:tcPr>
            <w:tcW w:w="0" w:type="auto"/>
          </w:tcPr>
          <w:p w14:paraId="303252F6" w14:textId="6D7F7062" w:rsidR="0058115A" w:rsidRPr="00913A52" w:rsidRDefault="0058115A" w:rsidP="0058115A">
            <w:pPr>
              <w:rPr>
                <w:rFonts w:eastAsia="SimSun"/>
              </w:rPr>
            </w:pPr>
            <w:r>
              <w:rPr>
                <w:rFonts w:eastAsia="SimSun"/>
              </w:rPr>
              <w:t>LP-WUS</w:t>
            </w:r>
          </w:p>
        </w:tc>
        <w:tc>
          <w:tcPr>
            <w:tcW w:w="0" w:type="auto"/>
          </w:tcPr>
          <w:p w14:paraId="15A56436" w14:textId="4D075251" w:rsidR="0058115A" w:rsidRDefault="0058115A" w:rsidP="0058115A">
            <w:pPr>
              <w:rPr>
                <w:rFonts w:eastAsia="SimSun"/>
              </w:rPr>
            </w:pPr>
            <w:r>
              <w:rPr>
                <w:rFonts w:eastAsia="SimSun"/>
              </w:rPr>
              <w:t xml:space="preserve">UE can report the time gap between LP-WUS and PDCCH </w:t>
            </w:r>
          </w:p>
        </w:tc>
        <w:tc>
          <w:tcPr>
            <w:tcW w:w="0" w:type="auto"/>
          </w:tcPr>
          <w:p w14:paraId="050231FB" w14:textId="2CEDCADD" w:rsidR="0058115A" w:rsidRPr="00913A52" w:rsidRDefault="0058115A" w:rsidP="0058115A">
            <w:pPr>
              <w:rPr>
                <w:rFonts w:eastAsia="SimSun"/>
              </w:rPr>
            </w:pPr>
            <w:r>
              <w:rPr>
                <w:rFonts w:eastAsia="SimSun"/>
              </w:rPr>
              <w:t>Inaccurate timing may lead to missed or delayed wake-up signal processing</w:t>
            </w:r>
          </w:p>
        </w:tc>
        <w:tc>
          <w:tcPr>
            <w:tcW w:w="0" w:type="auto"/>
          </w:tcPr>
          <w:p w14:paraId="40440CCD" w14:textId="398C472B" w:rsidR="0058115A" w:rsidRDefault="0058115A" w:rsidP="0058115A">
            <w:pPr>
              <w:rPr>
                <w:rFonts w:eastAsia="SimSun"/>
              </w:rPr>
            </w:pPr>
            <w:bookmarkStart w:id="21" w:name="OLE_LINK55"/>
            <w:r>
              <w:rPr>
                <w:rFonts w:eastAsia="SimSun"/>
              </w:rPr>
              <w:t>Mandatory</w:t>
            </w:r>
            <w:bookmarkEnd w:id="21"/>
          </w:p>
        </w:tc>
        <w:tc>
          <w:tcPr>
            <w:tcW w:w="0" w:type="auto"/>
          </w:tcPr>
          <w:p w14:paraId="0DABEB2B" w14:textId="55931004" w:rsidR="0058115A" w:rsidRPr="00913A52" w:rsidRDefault="0058115A" w:rsidP="0058115A">
            <w:pPr>
              <w:rPr>
                <w:rFonts w:eastAsia="SimSun"/>
              </w:rPr>
            </w:pPr>
            <w:r>
              <w:rPr>
                <w:rFonts w:eastAsia="SimSun"/>
              </w:rPr>
              <w:t>Agreement in R1#118b: … UE reports one value for each SCS from X candidate values …</w:t>
            </w:r>
          </w:p>
        </w:tc>
      </w:tr>
      <w:tr w:rsidR="00EE667D" w:rsidRPr="00913A52" w14:paraId="3B452BCF" w14:textId="77777777" w:rsidTr="00913A52">
        <w:tc>
          <w:tcPr>
            <w:tcW w:w="0" w:type="auto"/>
            <w:hideMark/>
          </w:tcPr>
          <w:p w14:paraId="36822D79" w14:textId="1710EECE" w:rsidR="00913A52" w:rsidRPr="00913A52" w:rsidRDefault="00EE667D" w:rsidP="00913A52">
            <w:pPr>
              <w:rPr>
                <w:rFonts w:eastAsia="SimSun"/>
              </w:rPr>
            </w:pPr>
            <w:r>
              <w:rPr>
                <w:rFonts w:eastAsia="SimSun"/>
              </w:rPr>
              <w:t>15</w:t>
            </w:r>
          </w:p>
        </w:tc>
        <w:tc>
          <w:tcPr>
            <w:tcW w:w="0" w:type="auto"/>
            <w:hideMark/>
          </w:tcPr>
          <w:p w14:paraId="3B174270" w14:textId="7D0B6D7F" w:rsidR="00913A52" w:rsidRPr="00913A52" w:rsidRDefault="00913A52" w:rsidP="00913A52">
            <w:pPr>
              <w:rPr>
                <w:rFonts w:eastAsia="SimSun"/>
              </w:rPr>
            </w:pPr>
            <w:r w:rsidRPr="00913A52">
              <w:rPr>
                <w:rFonts w:eastAsia="SimSun"/>
              </w:rPr>
              <w:t xml:space="preserve">Support NR-DC configuration </w:t>
            </w:r>
          </w:p>
        </w:tc>
        <w:tc>
          <w:tcPr>
            <w:tcW w:w="0" w:type="auto"/>
            <w:hideMark/>
          </w:tcPr>
          <w:p w14:paraId="065CA778" w14:textId="3B57039A" w:rsidR="00913A52" w:rsidRPr="00913A52" w:rsidRDefault="0058115A" w:rsidP="00913A52">
            <w:pPr>
              <w:rPr>
                <w:rFonts w:eastAsia="SimSun"/>
              </w:rPr>
            </w:pPr>
            <w:r>
              <w:rPr>
                <w:rFonts w:eastAsia="SimSun"/>
              </w:rPr>
              <w:t>LP-WUS</w:t>
            </w:r>
          </w:p>
        </w:tc>
        <w:tc>
          <w:tcPr>
            <w:tcW w:w="0" w:type="auto"/>
            <w:hideMark/>
          </w:tcPr>
          <w:p w14:paraId="2B9165D6" w14:textId="34B52948" w:rsidR="00913A52" w:rsidRPr="00913A52" w:rsidRDefault="00913A52" w:rsidP="00913A52">
            <w:pPr>
              <w:rPr>
                <w:rFonts w:eastAsia="SimSun"/>
              </w:rPr>
            </w:pPr>
            <w:r w:rsidRPr="00913A52">
              <w:rPr>
                <w:rFonts w:eastAsia="SimSun"/>
              </w:rPr>
              <w:t>LP-WUS functionality when UE is configured with NR-DC</w:t>
            </w:r>
          </w:p>
        </w:tc>
        <w:tc>
          <w:tcPr>
            <w:tcW w:w="0" w:type="auto"/>
            <w:hideMark/>
          </w:tcPr>
          <w:p w14:paraId="59053DC9" w14:textId="77777777" w:rsidR="00913A52" w:rsidRPr="00913A52" w:rsidRDefault="00913A52" w:rsidP="00913A52">
            <w:pPr>
              <w:rPr>
                <w:rFonts w:eastAsia="SimSun"/>
              </w:rPr>
            </w:pPr>
            <w:r w:rsidRPr="00913A52">
              <w:rPr>
                <w:rFonts w:eastAsia="SimSun"/>
              </w:rPr>
              <w:t>Limited connectivity options, reducing overall network performance</w:t>
            </w:r>
          </w:p>
        </w:tc>
        <w:tc>
          <w:tcPr>
            <w:tcW w:w="0" w:type="auto"/>
            <w:hideMark/>
          </w:tcPr>
          <w:p w14:paraId="39202A54" w14:textId="73D0A5F6" w:rsidR="00913A52" w:rsidRPr="00913A52" w:rsidRDefault="0058115A" w:rsidP="00913A52">
            <w:pPr>
              <w:rPr>
                <w:rFonts w:eastAsia="SimSun"/>
              </w:rPr>
            </w:pPr>
            <w:r>
              <w:rPr>
                <w:rFonts w:eastAsia="SimSun"/>
              </w:rPr>
              <w:t>Optional</w:t>
            </w:r>
          </w:p>
        </w:tc>
        <w:tc>
          <w:tcPr>
            <w:tcW w:w="0" w:type="auto"/>
            <w:hideMark/>
          </w:tcPr>
          <w:p w14:paraId="25474C41" w14:textId="328B1527" w:rsidR="00913A52" w:rsidRPr="00913A52" w:rsidRDefault="00913A52" w:rsidP="00913A52">
            <w:pPr>
              <w:rPr>
                <w:rFonts w:eastAsia="SimSun"/>
              </w:rPr>
            </w:pPr>
            <w:r w:rsidRPr="00913A52">
              <w:rPr>
                <w:rFonts w:eastAsia="SimSun"/>
              </w:rPr>
              <w:t>Agreement in R1#118b: LP-WUS is supported when UE is configured with NR-DC in RRC CONNECTED mode.</w:t>
            </w:r>
          </w:p>
        </w:tc>
      </w:tr>
      <w:tr w:rsidR="0058115A" w:rsidRPr="00913A52" w14:paraId="21E26C9E" w14:textId="77777777" w:rsidTr="00913A52">
        <w:trPr>
          <w:gridAfter w:val="6"/>
        </w:trPr>
        <w:tc>
          <w:tcPr>
            <w:tcW w:w="0" w:type="auto"/>
            <w:hideMark/>
          </w:tcPr>
          <w:p w14:paraId="6889F831" w14:textId="46D70C90" w:rsidR="0058115A" w:rsidRPr="00913A52" w:rsidRDefault="0058115A" w:rsidP="00913A52">
            <w:pPr>
              <w:rPr>
                <w:rFonts w:eastAsia="SimSun"/>
              </w:rPr>
            </w:pPr>
            <w:bookmarkStart w:id="22" w:name="_Hlk189842379"/>
          </w:p>
        </w:tc>
      </w:tr>
      <w:bookmarkEnd w:id="0"/>
      <w:bookmarkEnd w:id="22"/>
    </w:tbl>
    <w:p w14:paraId="5C5DFBA4" w14:textId="77777777" w:rsidR="00913A52" w:rsidRDefault="00913A52" w:rsidP="00913A52">
      <w:pPr>
        <w:rPr>
          <w:rFonts w:eastAsia="SimSun"/>
        </w:rPr>
      </w:pPr>
    </w:p>
    <w:bookmarkEnd w:id="1"/>
    <w:sectPr w:rsidR="00913A52" w:rsidSect="00537D1F">
      <w:pgSz w:w="15840" w:h="12240" w:orient="landscape"/>
      <w:pgMar w:top="1800" w:right="1440" w:bottom="180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64C0F" w14:textId="77777777" w:rsidR="00001FFE" w:rsidRDefault="00001FFE" w:rsidP="00001FFE">
      <w:pPr>
        <w:spacing w:after="0"/>
      </w:pPr>
      <w:r>
        <w:separator/>
      </w:r>
    </w:p>
  </w:endnote>
  <w:endnote w:type="continuationSeparator" w:id="0">
    <w:p w14:paraId="5245A912" w14:textId="77777777" w:rsidR="00001FFE" w:rsidRDefault="00001FFE" w:rsidP="00001F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2C329" w14:textId="77777777" w:rsidR="00001FFE" w:rsidRDefault="00001FFE" w:rsidP="00001FFE">
      <w:pPr>
        <w:spacing w:after="0"/>
      </w:pPr>
      <w:r>
        <w:separator/>
      </w:r>
    </w:p>
  </w:footnote>
  <w:footnote w:type="continuationSeparator" w:id="0">
    <w:p w14:paraId="001AD3B5" w14:textId="77777777" w:rsidR="00001FFE" w:rsidRDefault="00001FFE" w:rsidP="00001F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000A991"/>
    <w:multiLevelType w:val="multilevel"/>
    <w:tmpl w:val="4FF4A828"/>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7" w15:restartNumberingAfterBreak="0">
    <w:nsid w:val="02552047"/>
    <w:multiLevelType w:val="multilevel"/>
    <w:tmpl w:val="1656682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2801201"/>
    <w:multiLevelType w:val="hybridMultilevel"/>
    <w:tmpl w:val="214255E6"/>
    <w:lvl w:ilvl="0" w:tplc="3FEA7800">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04B8423C"/>
    <w:multiLevelType w:val="multilevel"/>
    <w:tmpl w:val="4EE88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E3189D"/>
    <w:multiLevelType w:val="multilevel"/>
    <w:tmpl w:val="FBA0E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F477B0"/>
    <w:multiLevelType w:val="hybridMultilevel"/>
    <w:tmpl w:val="26F6EE5E"/>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6AF6535"/>
    <w:multiLevelType w:val="multilevel"/>
    <w:tmpl w:val="E8E88B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6BB448D"/>
    <w:multiLevelType w:val="hybridMultilevel"/>
    <w:tmpl w:val="0E843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8F23962"/>
    <w:multiLevelType w:val="hybridMultilevel"/>
    <w:tmpl w:val="599C1BD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1D61478"/>
    <w:multiLevelType w:val="hybridMultilevel"/>
    <w:tmpl w:val="4D02D7A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32A52E4B"/>
    <w:multiLevelType w:val="multilevel"/>
    <w:tmpl w:val="7898D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EC44DE"/>
    <w:multiLevelType w:val="hybridMultilevel"/>
    <w:tmpl w:val="5694E6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4CB4FBD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9" w15:restartNumberingAfterBreak="0">
    <w:nsid w:val="3DB16955"/>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0" w15:restartNumberingAfterBreak="0">
    <w:nsid w:val="4D2E109D"/>
    <w:multiLevelType w:val="hybridMultilevel"/>
    <w:tmpl w:val="6B8430BA"/>
    <w:lvl w:ilvl="0" w:tplc="4FFC02BE">
      <w:start w:val="1"/>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F6510BE"/>
    <w:multiLevelType w:val="hybridMultilevel"/>
    <w:tmpl w:val="EC762C62"/>
    <w:lvl w:ilvl="0" w:tplc="C504D1D6">
      <w:start w:val="1"/>
      <w:numFmt w:val="bullet"/>
      <w:lvlText w:val="‐"/>
      <w:lvlJc w:val="left"/>
      <w:pPr>
        <w:ind w:left="480" w:hanging="480"/>
      </w:pPr>
      <w:rPr>
        <w:rFonts w:ascii="微軟正黑體" w:eastAsia="微軟正黑體" w:hAnsi="微軟正黑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5101505E"/>
    <w:multiLevelType w:val="hybridMultilevel"/>
    <w:tmpl w:val="1BA86838"/>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27150049">
    <w:abstractNumId w:val="7"/>
  </w:num>
  <w:num w:numId="8" w16cid:durableId="494034137">
    <w:abstractNumId w:val="14"/>
  </w:num>
  <w:num w:numId="9" w16cid:durableId="1817070985">
    <w:abstractNumId w:val="11"/>
  </w:num>
  <w:num w:numId="10" w16cid:durableId="1255940425">
    <w:abstractNumId w:val="18"/>
  </w:num>
  <w:num w:numId="11" w16cid:durableId="2083480124">
    <w:abstractNumId w:val="22"/>
  </w:num>
  <w:num w:numId="12" w16cid:durableId="271792048">
    <w:abstractNumId w:val="12"/>
  </w:num>
  <w:num w:numId="13" w16cid:durableId="2118019943">
    <w:abstractNumId w:val="13"/>
  </w:num>
  <w:num w:numId="14" w16cid:durableId="1906183937">
    <w:abstractNumId w:val="21"/>
  </w:num>
  <w:num w:numId="15" w16cid:durableId="1649898183">
    <w:abstractNumId w:val="8"/>
  </w:num>
  <w:num w:numId="16" w16cid:durableId="995230838">
    <w:abstractNumId w:val="17"/>
  </w:num>
  <w:num w:numId="17" w16cid:durableId="1171484356">
    <w:abstractNumId w:val="15"/>
  </w:num>
  <w:num w:numId="18" w16cid:durableId="1744135066">
    <w:abstractNumId w:val="6"/>
  </w:num>
  <w:num w:numId="19" w16cid:durableId="1975717185">
    <w:abstractNumId w:val="6"/>
  </w:num>
  <w:num w:numId="20" w16cid:durableId="203836273">
    <w:abstractNumId w:val="9"/>
  </w:num>
  <w:num w:numId="21" w16cid:durableId="1215236605">
    <w:abstractNumId w:val="10"/>
  </w:num>
  <w:num w:numId="22" w16cid:durableId="693573884">
    <w:abstractNumId w:val="16"/>
  </w:num>
  <w:num w:numId="23" w16cid:durableId="178349673">
    <w:abstractNumId w:val="20"/>
  </w:num>
  <w:num w:numId="24" w16cid:durableId="1754548520">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Y0MjE1NTU3MbMwNzNX0lEKTi0uzszPAykwrQUAgFD0MiwAAAA="/>
  </w:docVars>
  <w:rsids>
    <w:rsidRoot w:val="00086C2C"/>
    <w:rsid w:val="00001FFE"/>
    <w:rsid w:val="00034616"/>
    <w:rsid w:val="0006063C"/>
    <w:rsid w:val="00086C2C"/>
    <w:rsid w:val="001254E3"/>
    <w:rsid w:val="001276AC"/>
    <w:rsid w:val="0015074B"/>
    <w:rsid w:val="001B33B1"/>
    <w:rsid w:val="0027403D"/>
    <w:rsid w:val="0029639D"/>
    <w:rsid w:val="00326F90"/>
    <w:rsid w:val="00381ADA"/>
    <w:rsid w:val="0048011B"/>
    <w:rsid w:val="00537D1F"/>
    <w:rsid w:val="0058115A"/>
    <w:rsid w:val="007A517F"/>
    <w:rsid w:val="007B2CB0"/>
    <w:rsid w:val="00913A52"/>
    <w:rsid w:val="00994E64"/>
    <w:rsid w:val="00AA1D8D"/>
    <w:rsid w:val="00AF0569"/>
    <w:rsid w:val="00B47730"/>
    <w:rsid w:val="00B6578E"/>
    <w:rsid w:val="00BE1C0A"/>
    <w:rsid w:val="00C30FCA"/>
    <w:rsid w:val="00CB0664"/>
    <w:rsid w:val="00E1383D"/>
    <w:rsid w:val="00EE667D"/>
    <w:rsid w:val="00F07721"/>
    <w:rsid w:val="00FC693F"/>
    <w:rsid w:val="50ECB1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07A3D86"/>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2" w:uiPriority="0"/>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CB0"/>
    <w:pPr>
      <w:overflowPunct w:val="0"/>
      <w:autoSpaceDE w:val="0"/>
      <w:autoSpaceDN w:val="0"/>
      <w:adjustRightInd w:val="0"/>
      <w:spacing w:after="120" w:line="240" w:lineRule="auto"/>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994E64"/>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994E64"/>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994E64"/>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994E64"/>
    <w:pPr>
      <w:numPr>
        <w:ilvl w:val="3"/>
      </w:numPr>
      <w:outlineLvl w:val="3"/>
    </w:pPr>
    <w:rPr>
      <w:szCs w:val="24"/>
    </w:rPr>
  </w:style>
  <w:style w:type="paragraph" w:styleId="Heading5">
    <w:name w:val="heading 5"/>
    <w:aliases w:val="h5,Heading5,H5,5,mh2,Module heading 2"/>
    <w:basedOn w:val="Heading4"/>
    <w:next w:val="Normal"/>
    <w:link w:val="Heading5Char"/>
    <w:qFormat/>
    <w:rsid w:val="00994E64"/>
    <w:pPr>
      <w:numPr>
        <w:ilvl w:val="4"/>
      </w:numPr>
      <w:outlineLvl w:val="4"/>
    </w:pPr>
    <w:rPr>
      <w:sz w:val="22"/>
      <w:szCs w:val="22"/>
    </w:rPr>
  </w:style>
  <w:style w:type="paragraph" w:styleId="Heading6">
    <w:name w:val="heading 6"/>
    <w:aliases w:val="h6"/>
    <w:basedOn w:val="Normal"/>
    <w:next w:val="Normal"/>
    <w:link w:val="Heading6Char"/>
    <w:qFormat/>
    <w:rsid w:val="00994E64"/>
    <w:pPr>
      <w:keepNext/>
      <w:keepLines/>
      <w:numPr>
        <w:ilvl w:val="5"/>
        <w:numId w:val="7"/>
      </w:numPr>
      <w:spacing w:before="120"/>
      <w:outlineLvl w:val="5"/>
    </w:pPr>
    <w:rPr>
      <w:rFonts w:eastAsiaTheme="majorEastAsia" w:cs="Arial"/>
    </w:rPr>
  </w:style>
  <w:style w:type="paragraph" w:styleId="Heading7">
    <w:name w:val="heading 7"/>
    <w:basedOn w:val="Normal"/>
    <w:next w:val="Normal"/>
    <w:link w:val="Heading7Char"/>
    <w:qFormat/>
    <w:rsid w:val="00994E64"/>
    <w:pPr>
      <w:keepNext/>
      <w:keepLines/>
      <w:numPr>
        <w:ilvl w:val="6"/>
        <w:numId w:val="7"/>
      </w:numPr>
      <w:spacing w:before="120"/>
      <w:outlineLvl w:val="6"/>
    </w:pPr>
    <w:rPr>
      <w:rFonts w:eastAsiaTheme="majorEastAsia" w:cs="Arial"/>
    </w:rPr>
  </w:style>
  <w:style w:type="paragraph" w:styleId="Heading8">
    <w:name w:val="heading 8"/>
    <w:basedOn w:val="Heading7"/>
    <w:next w:val="Normal"/>
    <w:link w:val="Heading8Char"/>
    <w:qFormat/>
    <w:rsid w:val="00994E64"/>
    <w:pPr>
      <w:numPr>
        <w:ilvl w:val="7"/>
        <w:numId w:val="10"/>
      </w:numPr>
      <w:outlineLvl w:val="7"/>
    </w:pPr>
  </w:style>
  <w:style w:type="paragraph" w:styleId="Heading9">
    <w:name w:val="heading 9"/>
    <w:aliases w:val="Figure Heading,FH"/>
    <w:basedOn w:val="Heading8"/>
    <w:next w:val="Normal"/>
    <w:link w:val="Heading9Char"/>
    <w:qFormat/>
    <w:rsid w:val="00994E6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994E64"/>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994E64"/>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994E64"/>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994E64"/>
    <w:rPr>
      <w:rFonts w:ascii="Arial" w:eastAsiaTheme="majorEastAsia" w:hAnsi="Arial" w:cs="Arial"/>
      <w:sz w:val="24"/>
      <w:szCs w:val="28"/>
      <w:lang w:val="en-GB" w:eastAsia="zh-CN"/>
    </w:rPr>
  </w:style>
  <w:style w:type="paragraph" w:styleId="Title">
    <w:name w:val="Title"/>
    <w:basedOn w:val="Normal"/>
    <w:next w:val="Normal"/>
    <w:link w:val="TitleChar"/>
    <w:qFormat/>
    <w:rsid w:val="00994E6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94E64"/>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994E64"/>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994E64"/>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994E64"/>
    <w:pPr>
      <w:numPr>
        <w:numId w:val="8"/>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994E64"/>
  </w:style>
  <w:style w:type="character" w:customStyle="1" w:styleId="BodyTextChar">
    <w:name w:val="Body Text Char"/>
    <w:basedOn w:val="DefaultParagraphFont"/>
    <w:link w:val="BodyText"/>
    <w:rsid w:val="00994E64"/>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994E6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94E64"/>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4E64"/>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994E64"/>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994E64"/>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994E64"/>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994E64"/>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994E64"/>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994E64"/>
    <w:pPr>
      <w:spacing w:after="240"/>
      <w:jc w:val="center"/>
    </w:pPr>
    <w:rPr>
      <w:b/>
      <w:bCs/>
    </w:rPr>
  </w:style>
  <w:style w:type="character" w:styleId="Strong">
    <w:name w:val="Strong"/>
    <w:basedOn w:val="DefaultParagraphFont"/>
    <w:uiPriority w:val="22"/>
    <w:qFormat/>
    <w:rsid w:val="00994E64"/>
    <w:rPr>
      <w:b/>
      <w:bCs/>
    </w:rPr>
  </w:style>
  <w:style w:type="character" w:styleId="Emphasis">
    <w:name w:val="Emphasis"/>
    <w:basedOn w:val="DefaultParagraphFont"/>
    <w:uiPriority w:val="20"/>
    <w:qFormat/>
    <w:rsid w:val="00994E64"/>
    <w:rPr>
      <w:i/>
      <w:iCs/>
    </w:rPr>
  </w:style>
  <w:style w:type="paragraph" w:styleId="IntenseQuote">
    <w:name w:val="Intense Quote"/>
    <w:basedOn w:val="Normal"/>
    <w:next w:val="Normal"/>
    <w:link w:val="IntenseQuoteChar"/>
    <w:uiPriority w:val="30"/>
    <w:qFormat/>
    <w:rsid w:val="00994E6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94E64"/>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994E64"/>
    <w:rPr>
      <w:i/>
      <w:iCs/>
      <w:color w:val="404040" w:themeColor="text1" w:themeTint="BF"/>
    </w:rPr>
  </w:style>
  <w:style w:type="character" w:styleId="IntenseEmphasis">
    <w:name w:val="Intense Emphasis"/>
    <w:basedOn w:val="DefaultParagraphFont"/>
    <w:uiPriority w:val="21"/>
    <w:qFormat/>
    <w:rsid w:val="00994E64"/>
    <w:rPr>
      <w:i/>
      <w:iCs/>
      <w:color w:val="4F81BD" w:themeColor="accent1"/>
    </w:rPr>
  </w:style>
  <w:style w:type="character" w:styleId="SubtleReference">
    <w:name w:val="Subtle Reference"/>
    <w:basedOn w:val="DefaultParagraphFont"/>
    <w:uiPriority w:val="31"/>
    <w:qFormat/>
    <w:rsid w:val="00994E64"/>
    <w:rPr>
      <w:smallCaps/>
      <w:color w:val="5A5A5A" w:themeColor="text1" w:themeTint="A5"/>
    </w:rPr>
  </w:style>
  <w:style w:type="character" w:styleId="IntenseReference">
    <w:name w:val="Intense Reference"/>
    <w:basedOn w:val="DefaultParagraphFont"/>
    <w:uiPriority w:val="32"/>
    <w:qFormat/>
    <w:rsid w:val="00994E64"/>
    <w:rPr>
      <w:b/>
      <w:bCs/>
      <w:smallCaps/>
      <w:color w:val="4F81BD" w:themeColor="accent1"/>
      <w:spacing w:val="5"/>
    </w:rPr>
  </w:style>
  <w:style w:type="character" w:styleId="BookTitle">
    <w:name w:val="Book Title"/>
    <w:basedOn w:val="DefaultParagraphFont"/>
    <w:uiPriority w:val="33"/>
    <w:qFormat/>
    <w:rsid w:val="00994E64"/>
    <w:rPr>
      <w:b/>
      <w:bCs/>
      <w:i/>
      <w:iCs/>
      <w:spacing w:val="5"/>
    </w:rPr>
  </w:style>
  <w:style w:type="paragraph" w:styleId="TOCHeading">
    <w:name w:val="TOC Heading"/>
    <w:basedOn w:val="Heading1"/>
    <w:next w:val="Normal"/>
    <w:uiPriority w:val="39"/>
    <w:semiHidden/>
    <w:unhideWhenUsed/>
    <w:qFormat/>
    <w:rsid w:val="00994E64"/>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994E64"/>
    <w:pPr>
      <w:tabs>
        <w:tab w:val="left" w:pos="1800"/>
        <w:tab w:val="right" w:pos="9360"/>
      </w:tabs>
      <w:spacing w:after="0"/>
    </w:pPr>
    <w:rPr>
      <w:rFonts w:ascii="Arial" w:eastAsia="Times New Roman" w:hAnsi="Arial" w:cs="Times New Roman"/>
      <w:b/>
      <w:sz w:val="22"/>
    </w:rPr>
  </w:style>
  <w:style w:type="paragraph" w:customStyle="1" w:styleId="Reference">
    <w:name w:val="Reference"/>
    <w:basedOn w:val="Normal"/>
    <w:qFormat/>
    <w:rsid w:val="00994E64"/>
    <w:pPr>
      <w:numPr>
        <w:numId w:val="9"/>
      </w:numPr>
    </w:pPr>
    <w:rPr>
      <w:rFonts w:eastAsia="Times New Roman" w:cs="Times New Roman"/>
    </w:rPr>
  </w:style>
  <w:style w:type="paragraph" w:customStyle="1" w:styleId="Proposal">
    <w:name w:val="Proposal"/>
    <w:basedOn w:val="Normal"/>
    <w:qFormat/>
    <w:rsid w:val="00994E64"/>
    <w:pPr>
      <w:numPr>
        <w:numId w:val="10"/>
      </w:numPr>
      <w:tabs>
        <w:tab w:val="num" w:leader="heavy" w:pos="2725"/>
      </w:tabs>
    </w:pPr>
    <w:rPr>
      <w:rFonts w:eastAsia="Times New Roman" w:cs="Times New Roman"/>
      <w:b/>
      <w:bCs/>
    </w:rPr>
  </w:style>
  <w:style w:type="paragraph" w:customStyle="1" w:styleId="Observation">
    <w:name w:val="Observation"/>
    <w:basedOn w:val="Normal"/>
    <w:autoRedefine/>
    <w:qFormat/>
    <w:rsid w:val="00994E64"/>
    <w:pPr>
      <w:numPr>
        <w:numId w:val="11"/>
      </w:numPr>
      <w:spacing w:beforeLines="100" w:before="240" w:after="240"/>
    </w:pPr>
    <w:rPr>
      <w:b/>
    </w:rPr>
  </w:style>
  <w:style w:type="paragraph" w:customStyle="1" w:styleId="LGTdoc">
    <w:name w:val="LGTdoc_본문"/>
    <w:basedOn w:val="Normal"/>
    <w:link w:val="LGTdocChar"/>
    <w:qFormat/>
    <w:rsid w:val="00994E64"/>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994E64"/>
    <w:rPr>
      <w:rFonts w:ascii="Times New Roman" w:eastAsia="Batang" w:hAnsi="Times New Roman" w:cs="Times New Roman"/>
      <w:kern w:val="2"/>
      <w:sz w:val="20"/>
      <w:szCs w:val="24"/>
      <w:lang w:eastAsia="ko-KR"/>
    </w:rPr>
  </w:style>
  <w:style w:type="paragraph" w:customStyle="1" w:styleId="TAH">
    <w:name w:val="TAH"/>
    <w:basedOn w:val="TAC"/>
    <w:link w:val="TAHCar"/>
    <w:qFormat/>
    <w:rsid w:val="00994E64"/>
    <w:rPr>
      <w:b/>
    </w:rPr>
  </w:style>
  <w:style w:type="character" w:customStyle="1" w:styleId="TAHCar">
    <w:name w:val="TAH Car"/>
    <w:link w:val="TAH"/>
    <w:qFormat/>
    <w:rsid w:val="00994E64"/>
    <w:rPr>
      <w:rFonts w:ascii="Arial" w:eastAsia="Times New Roman" w:hAnsi="Arial" w:cs="Times New Roman"/>
      <w:b/>
      <w:sz w:val="18"/>
      <w:szCs w:val="20"/>
      <w:lang w:eastAsia="ja-JP"/>
    </w:rPr>
  </w:style>
  <w:style w:type="paragraph" w:customStyle="1" w:styleId="TAC">
    <w:name w:val="TAC"/>
    <w:basedOn w:val="Normal"/>
    <w:link w:val="TACChar"/>
    <w:qFormat/>
    <w:rsid w:val="00994E64"/>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994E64"/>
    <w:rPr>
      <w:rFonts w:ascii="Arial" w:eastAsia="Times New Roman" w:hAnsi="Arial" w:cs="Times New Roman"/>
      <w:sz w:val="18"/>
      <w:szCs w:val="20"/>
      <w:lang w:eastAsia="ja-JP"/>
    </w:rPr>
  </w:style>
  <w:style w:type="paragraph" w:customStyle="1" w:styleId="TAL">
    <w:name w:val="TAL"/>
    <w:basedOn w:val="Normal"/>
    <w:link w:val="TALChar"/>
    <w:qFormat/>
    <w:rsid w:val="00994E64"/>
    <w:pPr>
      <w:keepNext/>
      <w:keepLines/>
      <w:overflowPunct/>
      <w:autoSpaceDE/>
      <w:autoSpaceDN/>
      <w:adjustRightInd/>
      <w:spacing w:after="0"/>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994E64"/>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994E64"/>
    <w:rPr>
      <w:rFonts w:ascii="Calibri" w:hAnsi="Calibri"/>
      <w:b/>
      <w:bCs/>
      <w:sz w:val="20"/>
      <w:szCs w:val="20"/>
      <w:lang w:eastAsia="zh-CN"/>
    </w:rPr>
  </w:style>
  <w:style w:type="character" w:styleId="CommentReference">
    <w:name w:val="annotation reference"/>
    <w:basedOn w:val="DefaultParagraphFont"/>
    <w:semiHidden/>
    <w:unhideWhenUsed/>
    <w:qFormat/>
    <w:rsid w:val="00994E64"/>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994E64"/>
    <w:rPr>
      <w:rFonts w:ascii="Calibri" w:eastAsia="SimSun" w:hAnsi="Calibri"/>
      <w:sz w:val="20"/>
      <w:lang w:eastAsia="ja-JP"/>
    </w:rPr>
  </w:style>
  <w:style w:type="paragraph" w:styleId="NormalWeb">
    <w:name w:val="Normal (Web)"/>
    <w:basedOn w:val="Normal"/>
    <w:uiPriority w:val="99"/>
    <w:semiHidden/>
    <w:unhideWhenUsed/>
    <w:rsid w:val="001B33B1"/>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eastAsia="zh-TW"/>
    </w:rPr>
  </w:style>
  <w:style w:type="character" w:styleId="Hyperlink">
    <w:name w:val="Hyperlink"/>
    <w:uiPriority w:val="99"/>
    <w:semiHidden/>
    <w:unhideWhenUsed/>
    <w:qFormat/>
    <w:rsid w:val="001B33B1"/>
    <w:rPr>
      <w:color w:val="0000FF"/>
      <w:u w:val="single"/>
    </w:rPr>
  </w:style>
  <w:style w:type="paragraph" w:customStyle="1" w:styleId="FirstParagraph">
    <w:name w:val="First Paragraph"/>
    <w:basedOn w:val="BodyText"/>
    <w:next w:val="BodyText"/>
    <w:qFormat/>
    <w:rsid w:val="00537D1F"/>
    <w:pPr>
      <w:overflowPunct/>
      <w:autoSpaceDE/>
      <w:autoSpaceDN/>
      <w:adjustRightInd/>
      <w:spacing w:before="180" w:after="180"/>
      <w:textAlignment w:val="auto"/>
    </w:pPr>
    <w:rPr>
      <w:rFonts w:asciiTheme="minorHAnsi" w:hAnsiTheme="minorHAnsi"/>
      <w:sz w:val="24"/>
      <w:szCs w:val="24"/>
      <w:lang w:eastAsia="en-US"/>
    </w:rPr>
  </w:style>
  <w:style w:type="paragraph" w:customStyle="1" w:styleId="Compact">
    <w:name w:val="Compact"/>
    <w:basedOn w:val="BodyText"/>
    <w:qFormat/>
    <w:rsid w:val="00537D1F"/>
    <w:pPr>
      <w:overflowPunct/>
      <w:autoSpaceDE/>
      <w:autoSpaceDN/>
      <w:adjustRightInd/>
      <w:spacing w:before="36" w:after="36"/>
      <w:textAlignment w:val="auto"/>
    </w:pPr>
    <w:rPr>
      <w:rFonts w:asciiTheme="minorHAnsi" w:hAnsiTheme="minorHAnsi"/>
      <w:sz w:val="24"/>
      <w:szCs w:val="24"/>
      <w:lang w:eastAsia="en-US"/>
    </w:rPr>
  </w:style>
  <w:style w:type="character" w:customStyle="1" w:styleId="VerbatimChar">
    <w:name w:val="Verbatim Char"/>
    <w:basedOn w:val="DefaultParagraphFont"/>
    <w:link w:val="SourceCode"/>
    <w:locked/>
    <w:rsid w:val="00537D1F"/>
    <w:rPr>
      <w:rFonts w:ascii="Consolas" w:hAnsi="Consolas"/>
    </w:rPr>
  </w:style>
  <w:style w:type="paragraph" w:customStyle="1" w:styleId="SourceCode">
    <w:name w:val="Source Code"/>
    <w:basedOn w:val="Normal"/>
    <w:link w:val="VerbatimChar"/>
    <w:rsid w:val="00537D1F"/>
    <w:pPr>
      <w:wordWrap w:val="0"/>
      <w:overflowPunct/>
      <w:autoSpaceDE/>
      <w:autoSpaceDN/>
      <w:adjustRightInd/>
      <w:spacing w:after="200"/>
      <w:textAlignment w:val="auto"/>
    </w:pPr>
    <w:rPr>
      <w:rFonts w:ascii="Consolas" w:hAnsi="Consolas"/>
      <w:sz w:val="22"/>
      <w:szCs w:val="22"/>
      <w:lang w:eastAsia="en-US"/>
    </w:rPr>
  </w:style>
  <w:style w:type="table" w:customStyle="1" w:styleId="Table">
    <w:name w:val="Table"/>
    <w:semiHidden/>
    <w:qFormat/>
    <w:rsid w:val="00537D1F"/>
    <w:pPr>
      <w:spacing w:after="200" w:line="240" w:lineRule="auto"/>
    </w:pPr>
    <w:rPr>
      <w:rFonts w:eastAsia="Times New Roman"/>
      <w:sz w:val="24"/>
      <w:szCs w:val="24"/>
      <w:lang w:eastAsia="zh-TW"/>
    </w:rPr>
    <w:tblPr>
      <w:tblCellMar>
        <w:top w:w="0" w:type="dxa"/>
        <w:left w:w="108" w:type="dxa"/>
        <w:bottom w:w="0" w:type="dxa"/>
        <w:right w:w="108" w:type="dxa"/>
      </w:tblCellMar>
    </w:tblPr>
    <w:tblStylePr w:type="firstRow">
      <w:tblPr/>
      <w:tcPr>
        <w:tcBorders>
          <w:bottom w:val="single" w:sz="2" w:space="0" w:color="auto"/>
        </w:tcBorders>
        <w:vAlign w:val="bottom"/>
      </w:tcPr>
    </w:tblStylePr>
  </w:style>
  <w:style w:type="table" w:styleId="PlainTable2">
    <w:name w:val="Plain Table 2"/>
    <w:basedOn w:val="TableNormal"/>
    <w:rsid w:val="0048011B"/>
    <w:pPr>
      <w:spacing w:after="0" w:line="240" w:lineRule="auto"/>
    </w:pPr>
    <w:rPr>
      <w:rFonts w:eastAsia="Times New Roman"/>
      <w:sz w:val="24"/>
      <w:szCs w:val="24"/>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Accent2">
    <w:name w:val="Grid Table 1 Light Accent 2"/>
    <w:basedOn w:val="TableNormal"/>
    <w:uiPriority w:val="46"/>
    <w:rsid w:val="0048011B"/>
    <w:pPr>
      <w:spacing w:after="0"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3">
    <w:name w:val="Grid Table 3"/>
    <w:basedOn w:val="TableNormal"/>
    <w:uiPriority w:val="99"/>
    <w:rsid w:val="0048011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1Light-Accent4">
    <w:name w:val="Grid Table 1 Light Accent 4"/>
    <w:basedOn w:val="TableNormal"/>
    <w:uiPriority w:val="46"/>
    <w:rsid w:val="0048011B"/>
    <w:pPr>
      <w:spacing w:after="0" w:line="240" w:lineRule="auto"/>
    </w:p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13A52"/>
    <w:pPr>
      <w:spacing w:after="0"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GridLight">
    <w:name w:val="Grid Table Light"/>
    <w:basedOn w:val="TableNormal"/>
    <w:uiPriority w:val="99"/>
    <w:rsid w:val="00EE667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83605">
      <w:bodyDiv w:val="1"/>
      <w:marLeft w:val="0"/>
      <w:marRight w:val="0"/>
      <w:marTop w:val="0"/>
      <w:marBottom w:val="0"/>
      <w:divBdr>
        <w:top w:val="none" w:sz="0" w:space="0" w:color="auto"/>
        <w:left w:val="none" w:sz="0" w:space="0" w:color="auto"/>
        <w:bottom w:val="none" w:sz="0" w:space="0" w:color="auto"/>
        <w:right w:val="none" w:sz="0" w:space="0" w:color="auto"/>
      </w:divBdr>
    </w:div>
    <w:div w:id="153496114">
      <w:bodyDiv w:val="1"/>
      <w:marLeft w:val="0"/>
      <w:marRight w:val="0"/>
      <w:marTop w:val="0"/>
      <w:marBottom w:val="0"/>
      <w:divBdr>
        <w:top w:val="none" w:sz="0" w:space="0" w:color="auto"/>
        <w:left w:val="none" w:sz="0" w:space="0" w:color="auto"/>
        <w:bottom w:val="none" w:sz="0" w:space="0" w:color="auto"/>
        <w:right w:val="none" w:sz="0" w:space="0" w:color="auto"/>
      </w:divBdr>
    </w:div>
    <w:div w:id="232397304">
      <w:bodyDiv w:val="1"/>
      <w:marLeft w:val="0"/>
      <w:marRight w:val="0"/>
      <w:marTop w:val="0"/>
      <w:marBottom w:val="0"/>
      <w:divBdr>
        <w:top w:val="none" w:sz="0" w:space="0" w:color="auto"/>
        <w:left w:val="none" w:sz="0" w:space="0" w:color="auto"/>
        <w:bottom w:val="none" w:sz="0" w:space="0" w:color="auto"/>
        <w:right w:val="none" w:sz="0" w:space="0" w:color="auto"/>
      </w:divBdr>
    </w:div>
    <w:div w:id="326327686">
      <w:bodyDiv w:val="1"/>
      <w:marLeft w:val="0"/>
      <w:marRight w:val="0"/>
      <w:marTop w:val="0"/>
      <w:marBottom w:val="0"/>
      <w:divBdr>
        <w:top w:val="none" w:sz="0" w:space="0" w:color="auto"/>
        <w:left w:val="none" w:sz="0" w:space="0" w:color="auto"/>
        <w:bottom w:val="none" w:sz="0" w:space="0" w:color="auto"/>
        <w:right w:val="none" w:sz="0" w:space="0" w:color="auto"/>
      </w:divBdr>
    </w:div>
    <w:div w:id="336923450">
      <w:bodyDiv w:val="1"/>
      <w:marLeft w:val="0"/>
      <w:marRight w:val="0"/>
      <w:marTop w:val="0"/>
      <w:marBottom w:val="0"/>
      <w:divBdr>
        <w:top w:val="none" w:sz="0" w:space="0" w:color="auto"/>
        <w:left w:val="none" w:sz="0" w:space="0" w:color="auto"/>
        <w:bottom w:val="none" w:sz="0" w:space="0" w:color="auto"/>
        <w:right w:val="none" w:sz="0" w:space="0" w:color="auto"/>
      </w:divBdr>
    </w:div>
    <w:div w:id="404496273">
      <w:bodyDiv w:val="1"/>
      <w:marLeft w:val="0"/>
      <w:marRight w:val="0"/>
      <w:marTop w:val="0"/>
      <w:marBottom w:val="0"/>
      <w:divBdr>
        <w:top w:val="none" w:sz="0" w:space="0" w:color="auto"/>
        <w:left w:val="none" w:sz="0" w:space="0" w:color="auto"/>
        <w:bottom w:val="none" w:sz="0" w:space="0" w:color="auto"/>
        <w:right w:val="none" w:sz="0" w:space="0" w:color="auto"/>
      </w:divBdr>
      <w:divsChild>
        <w:div w:id="1684092250">
          <w:marLeft w:val="0"/>
          <w:marRight w:val="0"/>
          <w:marTop w:val="0"/>
          <w:marBottom w:val="200"/>
          <w:divBdr>
            <w:top w:val="none" w:sz="0" w:space="0" w:color="auto"/>
            <w:left w:val="none" w:sz="0" w:space="0" w:color="auto"/>
            <w:bottom w:val="none" w:sz="0" w:space="0" w:color="auto"/>
            <w:right w:val="none" w:sz="0" w:space="0" w:color="auto"/>
          </w:divBdr>
        </w:div>
      </w:divsChild>
    </w:div>
    <w:div w:id="545067697">
      <w:bodyDiv w:val="1"/>
      <w:marLeft w:val="0"/>
      <w:marRight w:val="0"/>
      <w:marTop w:val="0"/>
      <w:marBottom w:val="0"/>
      <w:divBdr>
        <w:top w:val="none" w:sz="0" w:space="0" w:color="auto"/>
        <w:left w:val="none" w:sz="0" w:space="0" w:color="auto"/>
        <w:bottom w:val="none" w:sz="0" w:space="0" w:color="auto"/>
        <w:right w:val="none" w:sz="0" w:space="0" w:color="auto"/>
      </w:divBdr>
    </w:div>
    <w:div w:id="664356852">
      <w:bodyDiv w:val="1"/>
      <w:marLeft w:val="0"/>
      <w:marRight w:val="0"/>
      <w:marTop w:val="0"/>
      <w:marBottom w:val="0"/>
      <w:divBdr>
        <w:top w:val="none" w:sz="0" w:space="0" w:color="auto"/>
        <w:left w:val="none" w:sz="0" w:space="0" w:color="auto"/>
        <w:bottom w:val="none" w:sz="0" w:space="0" w:color="auto"/>
        <w:right w:val="none" w:sz="0" w:space="0" w:color="auto"/>
      </w:divBdr>
    </w:div>
    <w:div w:id="672955989">
      <w:bodyDiv w:val="1"/>
      <w:marLeft w:val="0"/>
      <w:marRight w:val="0"/>
      <w:marTop w:val="0"/>
      <w:marBottom w:val="0"/>
      <w:divBdr>
        <w:top w:val="none" w:sz="0" w:space="0" w:color="auto"/>
        <w:left w:val="none" w:sz="0" w:space="0" w:color="auto"/>
        <w:bottom w:val="none" w:sz="0" w:space="0" w:color="auto"/>
        <w:right w:val="none" w:sz="0" w:space="0" w:color="auto"/>
      </w:divBdr>
    </w:div>
    <w:div w:id="815100520">
      <w:bodyDiv w:val="1"/>
      <w:marLeft w:val="0"/>
      <w:marRight w:val="0"/>
      <w:marTop w:val="0"/>
      <w:marBottom w:val="0"/>
      <w:divBdr>
        <w:top w:val="none" w:sz="0" w:space="0" w:color="auto"/>
        <w:left w:val="none" w:sz="0" w:space="0" w:color="auto"/>
        <w:bottom w:val="none" w:sz="0" w:space="0" w:color="auto"/>
        <w:right w:val="none" w:sz="0" w:space="0" w:color="auto"/>
      </w:divBdr>
    </w:div>
    <w:div w:id="861211862">
      <w:bodyDiv w:val="1"/>
      <w:marLeft w:val="0"/>
      <w:marRight w:val="0"/>
      <w:marTop w:val="0"/>
      <w:marBottom w:val="0"/>
      <w:divBdr>
        <w:top w:val="none" w:sz="0" w:space="0" w:color="auto"/>
        <w:left w:val="none" w:sz="0" w:space="0" w:color="auto"/>
        <w:bottom w:val="none" w:sz="0" w:space="0" w:color="auto"/>
        <w:right w:val="none" w:sz="0" w:space="0" w:color="auto"/>
      </w:divBdr>
    </w:div>
    <w:div w:id="905142706">
      <w:bodyDiv w:val="1"/>
      <w:marLeft w:val="0"/>
      <w:marRight w:val="0"/>
      <w:marTop w:val="0"/>
      <w:marBottom w:val="0"/>
      <w:divBdr>
        <w:top w:val="none" w:sz="0" w:space="0" w:color="auto"/>
        <w:left w:val="none" w:sz="0" w:space="0" w:color="auto"/>
        <w:bottom w:val="none" w:sz="0" w:space="0" w:color="auto"/>
        <w:right w:val="none" w:sz="0" w:space="0" w:color="auto"/>
      </w:divBdr>
    </w:div>
    <w:div w:id="1011683134">
      <w:bodyDiv w:val="1"/>
      <w:marLeft w:val="0"/>
      <w:marRight w:val="0"/>
      <w:marTop w:val="0"/>
      <w:marBottom w:val="0"/>
      <w:divBdr>
        <w:top w:val="none" w:sz="0" w:space="0" w:color="auto"/>
        <w:left w:val="none" w:sz="0" w:space="0" w:color="auto"/>
        <w:bottom w:val="none" w:sz="0" w:space="0" w:color="auto"/>
        <w:right w:val="none" w:sz="0" w:space="0" w:color="auto"/>
      </w:divBdr>
    </w:div>
    <w:div w:id="1070811046">
      <w:bodyDiv w:val="1"/>
      <w:marLeft w:val="0"/>
      <w:marRight w:val="0"/>
      <w:marTop w:val="0"/>
      <w:marBottom w:val="0"/>
      <w:divBdr>
        <w:top w:val="none" w:sz="0" w:space="0" w:color="auto"/>
        <w:left w:val="none" w:sz="0" w:space="0" w:color="auto"/>
        <w:bottom w:val="none" w:sz="0" w:space="0" w:color="auto"/>
        <w:right w:val="none" w:sz="0" w:space="0" w:color="auto"/>
      </w:divBdr>
    </w:div>
    <w:div w:id="1160582019">
      <w:bodyDiv w:val="1"/>
      <w:marLeft w:val="0"/>
      <w:marRight w:val="0"/>
      <w:marTop w:val="0"/>
      <w:marBottom w:val="0"/>
      <w:divBdr>
        <w:top w:val="none" w:sz="0" w:space="0" w:color="auto"/>
        <w:left w:val="none" w:sz="0" w:space="0" w:color="auto"/>
        <w:bottom w:val="none" w:sz="0" w:space="0" w:color="auto"/>
        <w:right w:val="none" w:sz="0" w:space="0" w:color="auto"/>
      </w:divBdr>
    </w:div>
    <w:div w:id="1207597413">
      <w:bodyDiv w:val="1"/>
      <w:marLeft w:val="0"/>
      <w:marRight w:val="0"/>
      <w:marTop w:val="0"/>
      <w:marBottom w:val="0"/>
      <w:divBdr>
        <w:top w:val="none" w:sz="0" w:space="0" w:color="auto"/>
        <w:left w:val="none" w:sz="0" w:space="0" w:color="auto"/>
        <w:bottom w:val="none" w:sz="0" w:space="0" w:color="auto"/>
        <w:right w:val="none" w:sz="0" w:space="0" w:color="auto"/>
      </w:divBdr>
    </w:div>
    <w:div w:id="1252856138">
      <w:bodyDiv w:val="1"/>
      <w:marLeft w:val="0"/>
      <w:marRight w:val="0"/>
      <w:marTop w:val="0"/>
      <w:marBottom w:val="0"/>
      <w:divBdr>
        <w:top w:val="none" w:sz="0" w:space="0" w:color="auto"/>
        <w:left w:val="none" w:sz="0" w:space="0" w:color="auto"/>
        <w:bottom w:val="none" w:sz="0" w:space="0" w:color="auto"/>
        <w:right w:val="none" w:sz="0" w:space="0" w:color="auto"/>
      </w:divBdr>
    </w:div>
    <w:div w:id="1279488578">
      <w:bodyDiv w:val="1"/>
      <w:marLeft w:val="0"/>
      <w:marRight w:val="0"/>
      <w:marTop w:val="0"/>
      <w:marBottom w:val="0"/>
      <w:divBdr>
        <w:top w:val="none" w:sz="0" w:space="0" w:color="auto"/>
        <w:left w:val="none" w:sz="0" w:space="0" w:color="auto"/>
        <w:bottom w:val="none" w:sz="0" w:space="0" w:color="auto"/>
        <w:right w:val="none" w:sz="0" w:space="0" w:color="auto"/>
      </w:divBdr>
    </w:div>
    <w:div w:id="1575508959">
      <w:bodyDiv w:val="1"/>
      <w:marLeft w:val="0"/>
      <w:marRight w:val="0"/>
      <w:marTop w:val="0"/>
      <w:marBottom w:val="0"/>
      <w:divBdr>
        <w:top w:val="none" w:sz="0" w:space="0" w:color="auto"/>
        <w:left w:val="none" w:sz="0" w:space="0" w:color="auto"/>
        <w:bottom w:val="none" w:sz="0" w:space="0" w:color="auto"/>
        <w:right w:val="none" w:sz="0" w:space="0" w:color="auto"/>
      </w:divBdr>
    </w:div>
    <w:div w:id="1594437743">
      <w:bodyDiv w:val="1"/>
      <w:marLeft w:val="0"/>
      <w:marRight w:val="0"/>
      <w:marTop w:val="0"/>
      <w:marBottom w:val="0"/>
      <w:divBdr>
        <w:top w:val="none" w:sz="0" w:space="0" w:color="auto"/>
        <w:left w:val="none" w:sz="0" w:space="0" w:color="auto"/>
        <w:bottom w:val="none" w:sz="0" w:space="0" w:color="auto"/>
        <w:right w:val="none" w:sz="0" w:space="0" w:color="auto"/>
      </w:divBdr>
      <w:divsChild>
        <w:div w:id="1632007676">
          <w:marLeft w:val="0"/>
          <w:marRight w:val="0"/>
          <w:marTop w:val="0"/>
          <w:marBottom w:val="200"/>
          <w:divBdr>
            <w:top w:val="none" w:sz="0" w:space="0" w:color="auto"/>
            <w:left w:val="none" w:sz="0" w:space="0" w:color="auto"/>
            <w:bottom w:val="none" w:sz="0" w:space="0" w:color="auto"/>
            <w:right w:val="none" w:sz="0" w:space="0" w:color="auto"/>
          </w:divBdr>
        </w:div>
      </w:divsChild>
    </w:div>
    <w:div w:id="1705523648">
      <w:bodyDiv w:val="1"/>
      <w:marLeft w:val="0"/>
      <w:marRight w:val="0"/>
      <w:marTop w:val="0"/>
      <w:marBottom w:val="0"/>
      <w:divBdr>
        <w:top w:val="none" w:sz="0" w:space="0" w:color="auto"/>
        <w:left w:val="none" w:sz="0" w:space="0" w:color="auto"/>
        <w:bottom w:val="none" w:sz="0" w:space="0" w:color="auto"/>
        <w:right w:val="none" w:sz="0" w:space="0" w:color="auto"/>
      </w:divBdr>
    </w:div>
    <w:div w:id="1716464412">
      <w:bodyDiv w:val="1"/>
      <w:marLeft w:val="0"/>
      <w:marRight w:val="0"/>
      <w:marTop w:val="0"/>
      <w:marBottom w:val="0"/>
      <w:divBdr>
        <w:top w:val="none" w:sz="0" w:space="0" w:color="auto"/>
        <w:left w:val="none" w:sz="0" w:space="0" w:color="auto"/>
        <w:bottom w:val="none" w:sz="0" w:space="0" w:color="auto"/>
        <w:right w:val="none" w:sz="0" w:space="0" w:color="auto"/>
      </w:divBdr>
    </w:div>
    <w:div w:id="1742018703">
      <w:bodyDiv w:val="1"/>
      <w:marLeft w:val="0"/>
      <w:marRight w:val="0"/>
      <w:marTop w:val="0"/>
      <w:marBottom w:val="0"/>
      <w:divBdr>
        <w:top w:val="none" w:sz="0" w:space="0" w:color="auto"/>
        <w:left w:val="none" w:sz="0" w:space="0" w:color="auto"/>
        <w:bottom w:val="none" w:sz="0" w:space="0" w:color="auto"/>
        <w:right w:val="none" w:sz="0" w:space="0" w:color="auto"/>
      </w:divBdr>
    </w:div>
    <w:div w:id="1810005575">
      <w:bodyDiv w:val="1"/>
      <w:marLeft w:val="0"/>
      <w:marRight w:val="0"/>
      <w:marTop w:val="0"/>
      <w:marBottom w:val="0"/>
      <w:divBdr>
        <w:top w:val="none" w:sz="0" w:space="0" w:color="auto"/>
        <w:left w:val="none" w:sz="0" w:space="0" w:color="auto"/>
        <w:bottom w:val="none" w:sz="0" w:space="0" w:color="auto"/>
        <w:right w:val="none" w:sz="0" w:space="0" w:color="auto"/>
      </w:divBdr>
    </w:div>
    <w:div w:id="1869639414">
      <w:bodyDiv w:val="1"/>
      <w:marLeft w:val="0"/>
      <w:marRight w:val="0"/>
      <w:marTop w:val="0"/>
      <w:marBottom w:val="0"/>
      <w:divBdr>
        <w:top w:val="none" w:sz="0" w:space="0" w:color="auto"/>
        <w:left w:val="none" w:sz="0" w:space="0" w:color="auto"/>
        <w:bottom w:val="none" w:sz="0" w:space="0" w:color="auto"/>
        <w:right w:val="none" w:sz="0" w:space="0" w:color="auto"/>
      </w:divBdr>
    </w:div>
    <w:div w:id="1901671807">
      <w:bodyDiv w:val="1"/>
      <w:marLeft w:val="0"/>
      <w:marRight w:val="0"/>
      <w:marTop w:val="0"/>
      <w:marBottom w:val="0"/>
      <w:divBdr>
        <w:top w:val="none" w:sz="0" w:space="0" w:color="auto"/>
        <w:left w:val="none" w:sz="0" w:space="0" w:color="auto"/>
        <w:bottom w:val="none" w:sz="0" w:space="0" w:color="auto"/>
        <w:right w:val="none" w:sz="0" w:space="0" w:color="auto"/>
      </w:divBdr>
    </w:div>
    <w:div w:id="2004383109">
      <w:bodyDiv w:val="1"/>
      <w:marLeft w:val="0"/>
      <w:marRight w:val="0"/>
      <w:marTop w:val="0"/>
      <w:marBottom w:val="0"/>
      <w:divBdr>
        <w:top w:val="none" w:sz="0" w:space="0" w:color="auto"/>
        <w:left w:val="none" w:sz="0" w:space="0" w:color="auto"/>
        <w:bottom w:val="none" w:sz="0" w:space="0" w:color="auto"/>
        <w:right w:val="none" w:sz="0" w:space="0" w:color="auto"/>
      </w:divBdr>
    </w:div>
    <w:div w:id="2072919240">
      <w:bodyDiv w:val="1"/>
      <w:marLeft w:val="0"/>
      <w:marRight w:val="0"/>
      <w:marTop w:val="0"/>
      <w:marBottom w:val="0"/>
      <w:divBdr>
        <w:top w:val="none" w:sz="0" w:space="0" w:color="auto"/>
        <w:left w:val="none" w:sz="0" w:space="0" w:color="auto"/>
        <w:bottom w:val="none" w:sz="0" w:space="0" w:color="auto"/>
        <w:right w:val="none" w:sz="0" w:space="0" w:color="auto"/>
      </w:divBdr>
    </w:div>
    <w:div w:id="2079478181">
      <w:bodyDiv w:val="1"/>
      <w:marLeft w:val="0"/>
      <w:marRight w:val="0"/>
      <w:marTop w:val="0"/>
      <w:marBottom w:val="0"/>
      <w:divBdr>
        <w:top w:val="none" w:sz="0" w:space="0" w:color="auto"/>
        <w:left w:val="none" w:sz="0" w:space="0" w:color="auto"/>
        <w:bottom w:val="none" w:sz="0" w:space="0" w:color="auto"/>
        <w:right w:val="none" w:sz="0" w:space="0" w:color="auto"/>
      </w:divBdr>
    </w:div>
    <w:div w:id="2113158546">
      <w:bodyDiv w:val="1"/>
      <w:marLeft w:val="0"/>
      <w:marRight w:val="0"/>
      <w:marTop w:val="0"/>
      <w:marBottom w:val="0"/>
      <w:divBdr>
        <w:top w:val="none" w:sz="0" w:space="0" w:color="auto"/>
        <w:left w:val="none" w:sz="0" w:space="0" w:color="auto"/>
        <w:bottom w:val="none" w:sz="0" w:space="0" w:color="auto"/>
        <w:right w:val="none" w:sz="0" w:space="0" w:color="auto"/>
      </w:divBdr>
      <w:divsChild>
        <w:div w:id="1261647890">
          <w:marLeft w:val="0"/>
          <w:marRight w:val="0"/>
          <w:marTop w:val="0"/>
          <w:marBottom w:val="200"/>
          <w:divBdr>
            <w:top w:val="none" w:sz="0" w:space="0" w:color="auto"/>
            <w:left w:val="none" w:sz="0" w:space="0" w:color="auto"/>
            <w:bottom w:val="none" w:sz="0" w:space="0" w:color="auto"/>
            <w:right w:val="none" w:sz="0" w:space="0" w:color="auto"/>
          </w:divBdr>
        </w:div>
      </w:divsChild>
    </w:div>
    <w:div w:id="21379842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tdoc.dotx</Template>
  <TotalTime>0</TotalTime>
  <Pages>3</Pages>
  <Words>671</Words>
  <Characters>3829</Characters>
  <Application>Microsoft Office Word</Application>
  <DocSecurity>0</DocSecurity>
  <Lines>31</Lines>
  <Paragraphs>8</Paragraphs>
  <ScaleCrop>false</ScaleCrop>
  <Manager/>
  <Company/>
  <LinksUpToDate>false</LinksUpToDate>
  <CharactersWithSpaces>4492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None</dc:description>
  <cp:lastModifiedBy>Weide Wu</cp:lastModifiedBy>
  <cp:revision>2</cp:revision>
  <dcterms:created xsi:type="dcterms:W3CDTF">2025-02-07T14:40:00Z</dcterms:created>
  <dcterms:modified xsi:type="dcterms:W3CDTF">2025-02-07T14:40:00Z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ies>
</file>